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43"/>
        <w:gridCol w:w="236"/>
        <w:gridCol w:w="236"/>
        <w:gridCol w:w="972"/>
        <w:gridCol w:w="972"/>
        <w:gridCol w:w="972"/>
        <w:gridCol w:w="972"/>
        <w:gridCol w:w="972"/>
        <w:gridCol w:w="972"/>
        <w:gridCol w:w="972"/>
      </w:tblGrid>
      <w:tr w:rsidR="00435D0D" w:rsidRPr="00F46394">
        <w:trPr>
          <w:trHeight w:val="300"/>
        </w:trPr>
        <w:tc>
          <w:tcPr>
            <w:tcW w:w="32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color w:val="000000"/>
                <w:lang w:eastAsia="en-US"/>
              </w:rPr>
              <w:t>Полные правила акции: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равила проведения рекламной акции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A84C98" w:rsidRDefault="00435D0D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84C98">
              <w:rPr>
                <w:rFonts w:ascii="TimesNewRomanPSMT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>1. О</w:t>
            </w:r>
            <w:r w:rsidRPr="00A84C98">
              <w:rPr>
                <w:b/>
                <w:bCs/>
                <w:color w:val="000000"/>
                <w:sz w:val="28"/>
                <w:szCs w:val="28"/>
                <w:lang w:eastAsia="en-US"/>
              </w:rPr>
              <w:t>бщие положения проведения рекламной акции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1.1. Рекламная Акция «Купи телевизор Sony c Android TV и смотри до 20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фильмов в подарок в приложении Google Play» (далее – Акция).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1.2. Акция не является лотереей, не содержит элементов риска, не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преследует цели получения прибыли либо иного дохода Участниками Акции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 проводится в соответствии с настоящими Правилами проведения (далее по</w:t>
            </w:r>
          </w:p>
        </w:tc>
      </w:tr>
      <w:tr w:rsidR="00435D0D" w:rsidRPr="00F46394">
        <w:trPr>
          <w:trHeight w:val="375"/>
        </w:trPr>
        <w:tc>
          <w:tcPr>
            <w:tcW w:w="32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тексту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Правила).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1.3. Участие в Акции не является обязательным.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Акция проводится в виде публичного обещания предоставить доступ к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просмотру ограниченного числа фильмов в предустановленном приложении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телевизора Sony: Google Play, всем лицам, выполнившим требования,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620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установленные настоящими Правилами.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1.4. Территория проведения Акции – территория Российской Федерации.</w:t>
            </w: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1.5. Организатор и Оператор Акции.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Организатором Акции является АО «Сони Электроникс», юридическое лицо,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созданное в соответствии с законодательством Российской Федерации,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организующее проведение Акции непосредственно и/или через Оператора</w:t>
            </w: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(далее </w:t>
            </w: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«Организатор»).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Полное наименование: Акционерное Общество «Сони Электроникс»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Адрес Организатора: 123103, г. Москва, Карамышевский пр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д, д.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32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ИНН 7703001265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КПП 774850001. 773401001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Оператором Акции, то есть юридическим лицом, созданным в соответствии с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законодательством Российской Федерации, заключившим договор с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Организатором Акции на проведение Акции от его имени и по его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поручению и имеющим соответствующие технические средства, является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Общество с ограниченной ответственностью «Адмифай» (далее –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«Оператор»). Полное наименование: Общество с ограниченной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ответственностью «Адмифай». Сокращенное наименование: ООО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30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«Адмифай».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814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Адрес Оператора Акции: г. Москва, ул. Бакунинская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д.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69/1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32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ИНН: 7724833962,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32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КПП: 772401001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A84C98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1.6. Сроки проведения Акции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1.6.1. Общий срок проведения Акции: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Период участия в Акции (срок регистрации Телевизора) с 17 февраля 2016</w:t>
            </w: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года по 30 июня 2016 года.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1.6.2. Все даты (сроки), установленные настоящими Правилами,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определяются по московскому времени. Сроки исчисляются с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00</w:t>
            </w:r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00 часов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суток начала срока и истекают в 24</w:t>
            </w:r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00 часа суток окончания срока.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1.7. Способы информирования Участников Акции: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Участники Акции будут информироваться о Правилах и сроках проведения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Акции в сети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нтернет на сайте </w:t>
            </w:r>
            <w:hyperlink r:id="rId4" w:tgtFrame="_blank" w:history="1">
              <w:r w:rsidRPr="00F46394">
                <w:rPr>
                  <w:rStyle w:val="Hyperlink"/>
                  <w:rFonts w:ascii="TimesNewRomanPSMT" w:hAnsi="TimesNewRomanPSMT" w:cs="TimesNewRomanPSMT"/>
                  <w:sz w:val="28"/>
                  <w:szCs w:val="28"/>
                  <w:lang w:eastAsia="en-US"/>
                </w:rPr>
                <w:t>web.sony.ru/googleplaypromo</w:t>
              </w:r>
            </w:hyperlink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(далее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–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Сайт).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1.8. Товар, на который распространяются правила Акции: </w:t>
            </w:r>
            <w:r w:rsidRPr="00F46394">
              <w:rPr>
                <w:rFonts w:ascii="Cambria" w:hAnsi="Cambria" w:cs="Cambria"/>
                <w:color w:val="000000"/>
                <w:sz w:val="28"/>
                <w:szCs w:val="28"/>
                <w:lang w:eastAsia="en-US"/>
              </w:rPr>
              <w:t>телевизоры Sony</w:t>
            </w:r>
          </w:p>
        </w:tc>
      </w:tr>
      <w:tr w:rsidR="00435D0D" w:rsidRPr="00F46394">
        <w:trPr>
          <w:trHeight w:val="360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Cambria" w:hAnsi="Cambria" w:cs="Cambria"/>
                <w:color w:val="000000"/>
                <w:sz w:val="28"/>
                <w:szCs w:val="28"/>
                <w:lang w:eastAsia="en-US"/>
              </w:rPr>
              <w:t>c Android TV, ввез</w:t>
            </w:r>
            <w:r>
              <w:rPr>
                <w:rFonts w:ascii="Cambria" w:hAnsi="Cambria" w:cs="Cambria"/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Cambria" w:hAnsi="Cambria" w:cs="Cambria"/>
                <w:color w:val="000000"/>
                <w:sz w:val="28"/>
                <w:szCs w:val="28"/>
                <w:lang w:eastAsia="en-US"/>
              </w:rPr>
              <w:t>нные Организатором Акции на территорию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60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Cambria" w:hAnsi="Cambria" w:cs="Cambria"/>
                <w:color w:val="000000"/>
                <w:sz w:val="28"/>
                <w:szCs w:val="28"/>
                <w:lang w:eastAsia="en-US"/>
              </w:rPr>
              <w:t>Российской Федерации (Организатор Акции является уполномоченным</w:t>
            </w:r>
          </w:p>
        </w:tc>
      </w:tr>
      <w:tr w:rsidR="00435D0D" w:rsidRPr="00F46394">
        <w:trPr>
          <w:trHeight w:val="360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Cambria" w:hAnsi="Cambria" w:cs="Cambria"/>
                <w:color w:val="000000"/>
                <w:sz w:val="28"/>
                <w:szCs w:val="28"/>
                <w:lang w:eastAsia="en-US"/>
              </w:rPr>
              <w:t>импортером электронной техники, маркированной товарным знаком</w:t>
            </w:r>
          </w:p>
        </w:tc>
      </w:tr>
      <w:tr w:rsidR="00435D0D" w:rsidRPr="00F46394">
        <w:trPr>
          <w:trHeight w:val="360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Cambria" w:hAnsi="Cambria" w:cs="Cambria"/>
                <w:color w:val="000000"/>
                <w:sz w:val="28"/>
                <w:szCs w:val="28"/>
                <w:lang w:eastAsia="en-US"/>
              </w:rPr>
              <w:t>Sony на территории РФ) (далее – Телевизор).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A84C98" w:rsidRDefault="00435D0D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A84C98">
              <w:rPr>
                <w:rFonts w:ascii="TimesNewRomanPSMT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>2. У</w:t>
            </w:r>
            <w:r w:rsidRPr="00A84C98">
              <w:rPr>
                <w:b/>
                <w:bCs/>
                <w:color w:val="000000"/>
                <w:sz w:val="28"/>
                <w:szCs w:val="28"/>
                <w:lang w:eastAsia="en-US"/>
              </w:rPr>
              <w:t>словия участия в акции</w:t>
            </w:r>
            <w:r w:rsidRPr="00A84C98">
              <w:rPr>
                <w:rFonts w:ascii="TimesNewRomanPSMT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2.1. Участниками Акции могут быть совершеннолетние физические лица,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являющиеся гражданами Российской Федерации, выполнившие условия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участия в Акции (далее – «Участники»), включая условия п. 2.6 настоящих</w:t>
            </w:r>
          </w:p>
        </w:tc>
      </w:tr>
      <w:tr w:rsidR="00435D0D" w:rsidRPr="00F46394">
        <w:trPr>
          <w:trHeight w:val="375"/>
        </w:trPr>
        <w:tc>
          <w:tcPr>
            <w:tcW w:w="30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Правил.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 участию в Акции не допускаются: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2.1.1. 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аботники Организатора и/или Оператора и лица, представляющие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интересы Организатора и/или Оператора, а также члены их семей;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2.1.2. 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ица, признанные в установленном порядке аффилированными с</w:t>
            </w: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Организатором и/или Оператором;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2.1.3. </w:t>
            </w:r>
            <w:r>
              <w:rPr>
                <w:color w:val="000000"/>
                <w:sz w:val="28"/>
                <w:szCs w:val="28"/>
                <w:lang w:eastAsia="en-US"/>
              </w:rPr>
              <w:t>Р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аботники и представители третьих лиц, имеющих договорные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отношения с Организатором и/или Оператором, и связанные с организацией</w:t>
            </w:r>
          </w:p>
        </w:tc>
      </w:tr>
      <w:tr w:rsidR="00435D0D" w:rsidRPr="00F46394">
        <w:trPr>
          <w:trHeight w:val="375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и/или проведением Акции, а также члены их семей.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2.1.4. </w:t>
            </w: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ица, состоящие на государственной или муниципальной службе.</w:t>
            </w:r>
          </w:p>
        </w:tc>
      </w:tr>
      <w:tr w:rsidR="00435D0D" w:rsidRPr="00F46394">
        <w:trPr>
          <w:trHeight w:val="375"/>
        </w:trPr>
        <w:tc>
          <w:tcPr>
            <w:tcW w:w="814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2.2. Участники Акции имеют, в частности, следующие права: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2.2.1. </w:t>
            </w: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раво на получение информации об Акции в соответствии с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настоящими Правилами;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2.2.2. </w:t>
            </w: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раво на предоставления доступа к просмотру ограниченного числа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фильмов в приложении Google Play (далее – «Доступ») в случае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если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Участник будет признан выполнившим требования, установленные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настоящими Правилами;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2.2.3.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ные права, предусмотренные настоящими Правилами и действующим</w:t>
            </w:r>
          </w:p>
        </w:tc>
      </w:tr>
      <w:tr w:rsidR="00435D0D" w:rsidRPr="00F46394">
        <w:trPr>
          <w:trHeight w:val="375"/>
        </w:trPr>
        <w:tc>
          <w:tcPr>
            <w:tcW w:w="620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Законодательством Российской Федерации.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2.3. Участники Акции несут, в частности, следующие обязанности: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814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2.3.1. 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облюдать Правила Акции во время е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проведения;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2.3.2. </w:t>
            </w: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редоставлять Организатору и/или Оператору достоверную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информацию о себе и информацию, подтверждающую факт покупки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Телевизора в соответствии с настоящими Правилами;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2.3.3.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ные обязанности, предусмотренные настоящими Правилами и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814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действующим законодательством Российской Федерации.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2.4. Для участия в Акции и получения Доступа (промокодов) необходимо: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2.4.1. В период с 17 февраля 2016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года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 30 июня 2016 года (включительно)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ознакомиться с Правилами Акции и зарегистрироваться на Сайте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hyperlink r:id="rId5" w:tgtFrame="_blank" w:history="1">
              <w:r w:rsidRPr="00F46394">
                <w:rPr>
                  <w:rStyle w:val="Hyperlink"/>
                  <w:rFonts w:ascii="TimesNewRomanPSMT" w:hAnsi="TimesNewRomanPSMT" w:cs="TimesNewRomanPSMT"/>
                  <w:sz w:val="28"/>
                  <w:szCs w:val="28"/>
                  <w:lang w:eastAsia="en-US"/>
                </w:rPr>
                <w:t>web.sony.ru/googleplaypromo</w:t>
              </w:r>
            </w:hyperlink>
            <w:r w:rsidRPr="00F46394">
              <w:rPr>
                <w:rFonts w:ascii="TimesNewRomanPSMT" w:hAnsi="TimesNewRomanPSMT" w:cs="TimesNewRomanPSMT"/>
                <w:color w:val="31859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2.4.2. Зарегистрировать на Сайте </w:t>
            </w:r>
            <w:hyperlink r:id="rId6" w:tgtFrame="_blank" w:history="1">
              <w:r w:rsidRPr="00F46394">
                <w:rPr>
                  <w:rStyle w:val="Hyperlink"/>
                  <w:rFonts w:ascii="TimesNewRomanPSMT" w:hAnsi="TimesNewRomanPSMT" w:cs="TimesNewRomanPSMT"/>
                  <w:sz w:val="28"/>
                  <w:szCs w:val="28"/>
                  <w:lang w:eastAsia="en-US"/>
                </w:rPr>
                <w:t>web.sony.ru/googleplaypromo</w:t>
              </w:r>
            </w:hyperlink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официально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купленный на территории России телевизор Sony с Android TV, ввез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нный на</w:t>
            </w:r>
          </w:p>
        </w:tc>
      </w:tr>
      <w:tr w:rsidR="00435D0D" w:rsidRPr="00F46394">
        <w:trPr>
          <w:trHeight w:val="375"/>
        </w:trPr>
        <w:tc>
          <w:tcPr>
            <w:tcW w:w="620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территорию РФ Организатором Акции.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2.4.3. Указать данные о себе в том числе: фамилию, имя, отчество и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электронный адрес почты.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2.4.4. Загрузить фото чека или иного официального документа,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подтверждающего факт покупки телевизора Sony с Android TV на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территории России, ввез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нного на территорию РФ Организатором Акции.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Документ должен содержать информацию о наименовании товара, дате</w:t>
            </w:r>
          </w:p>
        </w:tc>
      </w:tr>
      <w:tr w:rsidR="00435D0D" w:rsidRPr="00F46394">
        <w:trPr>
          <w:trHeight w:val="375"/>
        </w:trPr>
        <w:tc>
          <w:tcPr>
            <w:tcW w:w="620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приобретения и продавце такого Телевизора.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2.4.5. Ввести в специально отвед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нном поле (в форме регистрации)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последние 7 цифр серийного номера модели Телевизора Участника Акции.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Серийный номер Телевизора можно найти на задней панели телевизора Sony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 Android TV после информации о дате изготовления или на коробке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Телевизора над последним штрихкодом в формате X00-0000000 (в этом</w:t>
            </w:r>
          </w:p>
        </w:tc>
      </w:tr>
      <w:tr w:rsidR="00435D0D" w:rsidRPr="00F46394">
        <w:trPr>
          <w:trHeight w:val="375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случае укажите последние 7 цифр после дефиса).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2.4.6. При выполнении пунктов 2.4.1.</w:t>
            </w: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2.4.5. Участник Акции получает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доступ к ограниченному каталогу, состоящему из 20 фильмов, после выбора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фильмов из каталога и перехода по ссылке с выбранным фильмом на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карточку данного фильма в приложении Google Play, Участнику Акции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предоставляется промокод, при активации которого Участник Акции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получает гарантированную возможность просмотра данного фильма в</w:t>
            </w:r>
          </w:p>
        </w:tc>
      </w:tr>
      <w:tr w:rsidR="00435D0D" w:rsidRPr="00F46394">
        <w:trPr>
          <w:trHeight w:val="375"/>
        </w:trPr>
        <w:tc>
          <w:tcPr>
            <w:tcW w:w="620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Приложении Google Play на Телевизоре.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2.4.7. Участник получает возможность просмотра до 10 фильмов (с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помощью соответствующих промокодов) из вышеуказанного каталога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после регистрации Телевизора Sony с Android TV с разрешением экрана Full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HD 1</w:t>
            </w: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920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x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080 (модели телевизоров KDL43W755C, KDL43W756C,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A84C98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US" w:eastAsia="en-US"/>
              </w:rPr>
              <w:t>KDL43W805C, KDL43W807C, KDL43W808C, KDL50W755C, KDL50W756C,</w:t>
            </w:r>
          </w:p>
        </w:tc>
      </w:tr>
      <w:tr w:rsidR="00435D0D" w:rsidRPr="00A84C98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US" w:eastAsia="en-US"/>
              </w:rPr>
              <w:t>KDL50W805C, KDL50W807C, KDL50W808C, KDL55W807C, KDL55W808C,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KDL65W855C) или до 20 фильмов (с помощью соответствующих промо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кодов) из вышеуказанного каталога после регистрации Телевизора Sony с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Android TV с разрешением экрана 4K Ultra HD 3</w:t>
            </w: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840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x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160 (модели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телевизоров KD43X8305C, KD43X8307C, KD49X8307C, KD49X8308C,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A84C98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US" w:eastAsia="en-US"/>
              </w:rPr>
              <w:t>KD55S8505C, KD55X8505C, KD55X8507C, KD55X9005C, KD55X9305C,</w:t>
            </w:r>
          </w:p>
        </w:tc>
      </w:tr>
      <w:tr w:rsidR="00435D0D" w:rsidRPr="00A84C98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US" w:eastAsia="en-US"/>
              </w:rPr>
              <w:t>KD65S8505C, KD65X8505C, KD65X9005C, KD65X9305C, KD75X8505C,</w:t>
            </w:r>
          </w:p>
        </w:tc>
      </w:tr>
      <w:tr w:rsidR="00435D0D" w:rsidRPr="00F46394">
        <w:trPr>
          <w:trHeight w:val="375"/>
        </w:trPr>
        <w:tc>
          <w:tcPr>
            <w:tcW w:w="30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KD75X9405C).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2.4.8. Допускается регистрация в Акции только одного Телевизора Sony с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Android TV одним Участником Акции. Допустимый возраст Участников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Акции: не м</w:t>
            </w:r>
            <w:r>
              <w:rPr>
                <w:color w:val="000000"/>
                <w:sz w:val="28"/>
                <w:szCs w:val="28"/>
                <w:lang w:eastAsia="en-US"/>
              </w:rPr>
              <w:t>олож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е 18 лет. Акция действует только на территории Российской</w:t>
            </w:r>
          </w:p>
        </w:tc>
      </w:tr>
      <w:tr w:rsidR="00435D0D" w:rsidRPr="00F46394">
        <w:trPr>
          <w:trHeight w:val="375"/>
        </w:trPr>
        <w:tc>
          <w:tcPr>
            <w:tcW w:w="30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Федерации.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2.4.9. Для получения возможности просмотра фильма Участник Акции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должен активировать полученный промокод на карточке фильма в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Приложении Google Play. Активируя данный промокод, Участник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A84C98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автоматически принимает «У</w:t>
            </w:r>
            <w:r>
              <w:rPr>
                <w:color w:val="000000"/>
                <w:sz w:val="28"/>
                <w:szCs w:val="28"/>
                <w:lang w:eastAsia="en-US"/>
              </w:rPr>
              <w:t>словия продвижения контента в приложении Google Play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435D0D" w:rsidRPr="00F46394">
        <w:trPr>
          <w:trHeight w:val="375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размещ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нные по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00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hyperlink r:id="rId7" w:tgtFrame="_blank" w:history="1">
              <w:r w:rsidRPr="00F46394">
                <w:rPr>
                  <w:rStyle w:val="Hyperlink"/>
                  <w:lang w:eastAsia="en-US"/>
                </w:rPr>
                <w:t>адресу https://play.google.com/intl/ALL_ru/about/promo-terms.html.</w:t>
              </w:r>
            </w:hyperlink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2.5. Организатор и Оператор Акции имеют право: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2.5.1. На сво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усмотрение, не объясняя Участникам Акции причин и не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вступая с ними в переписку, признать недействительными любые действия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участников Акции, а также запретить дальнейшее участие в Акции любому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лицу, в отношени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которого у Организатора/Оператора возникли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обоснованные подозрения в том, что он подделывает данные или извлекает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выгоду из любой подделки данных, необходимых для участия в Акции: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- Если у Организатора/Оператора Акции есть сомнения в том, что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предоставленная Участником информация при регистрации неверна,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неполна, ошибочна или неточна;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- Если Участник был улич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 в мошенничестве, обмане, подкупе или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финансовых махинациях, предложениях материальной выгоды лицам,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в том числе во множественных регистрациях, </w:t>
            </w:r>
            <w:r w:rsidRPr="00A84C98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  <w:lang w:eastAsia="en-US"/>
              </w:rPr>
              <w:t>использовании динамических и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прочих манипуляциях на Сайте, которые повлекли или могут повлечь за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собой неблагоприятные последствия различного типа и степени как для</w:t>
            </w: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самого Сайт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, так 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для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его Участников;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814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- Если Участник действует в нарушение настоящих Правил.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2.5.2. Организатор</w:t>
            </w:r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Оператор Акции вправе отказать Участнику Акции в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праве участвовать в Акции, если после регистрации Телевизора Участником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Акции в установленном настоящими Правилами порядке Организатором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Акции будет установлено, что данный Телевизор бы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л ввез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 на территорию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Российской Федерации не Организатором Акции, а иным неуполномоченным</w:t>
            </w:r>
          </w:p>
        </w:tc>
      </w:tr>
      <w:tr w:rsidR="00435D0D" w:rsidRPr="00F46394">
        <w:trPr>
          <w:trHeight w:val="375"/>
        </w:trPr>
        <w:tc>
          <w:tcPr>
            <w:tcW w:w="2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лицом.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2.6. Участником Акции считается: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814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2.6.1. Физическое лицо, прошедшее регистрацию на сайте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hyperlink r:id="rId8" w:tgtFrame="_blank" w:history="1">
              <w:r w:rsidRPr="00F46394">
                <w:rPr>
                  <w:rStyle w:val="Hyperlink"/>
                  <w:rFonts w:ascii="TimesNewRomanPSMT" w:hAnsi="TimesNewRomanPSMT" w:cs="TimesNewRomanPSMT"/>
                  <w:sz w:val="28"/>
                  <w:szCs w:val="28"/>
                  <w:lang w:eastAsia="en-US"/>
                </w:rPr>
                <w:t>web.sony.ru/googleplaypromo</w:t>
              </w:r>
            </w:hyperlink>
            <w:r w:rsidRPr="00F46394">
              <w:rPr>
                <w:rFonts w:ascii="TimesNewRomanPSMT" w:hAnsi="TimesNewRomanPSMT" w:cs="TimesNewRomanPSMT"/>
                <w:color w:val="31859C"/>
                <w:sz w:val="28"/>
                <w:szCs w:val="28"/>
                <w:lang w:eastAsia="en-US"/>
              </w:rPr>
              <w:t xml:space="preserve">,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подтвердившее согласие с правилами Акции и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поставившее галочку в соответствующей ячейке на сайте Акции.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2.6.2. Участники самостоятельно несут любые расходы в связи с участием в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Акции (в том числе расходы на получение доступа к странице Акции и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Приложению Goo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gle Play с использованием сети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нтернет), а также иные</w:t>
            </w:r>
          </w:p>
        </w:tc>
      </w:tr>
      <w:tr w:rsidR="00435D0D" w:rsidRPr="00F46394">
        <w:trPr>
          <w:trHeight w:val="375"/>
        </w:trPr>
        <w:tc>
          <w:tcPr>
            <w:tcW w:w="620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коммуникационные или другие расходы.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974091" w:rsidRDefault="00435D0D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974091">
              <w:rPr>
                <w:rFonts w:ascii="TimesNewRomanPSMT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>3. И</w:t>
            </w:r>
            <w:r w:rsidRPr="00974091">
              <w:rPr>
                <w:b/>
                <w:bCs/>
                <w:color w:val="000000"/>
                <w:sz w:val="28"/>
                <w:szCs w:val="28"/>
                <w:lang w:eastAsia="en-US"/>
              </w:rPr>
              <w:t>нформация о доступе.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30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3.1. Доступ: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3.1.1. Доступом являются промокоды, предоставляющие возможность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просмотра фильма в Приложении Google Play, в зависимости от модели</w:t>
            </w:r>
          </w:p>
        </w:tc>
      </w:tr>
      <w:tr w:rsidR="00435D0D" w:rsidRPr="00F46394">
        <w:trPr>
          <w:trHeight w:val="375"/>
        </w:trPr>
        <w:tc>
          <w:tcPr>
            <w:tcW w:w="814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приобрет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нног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 Телевизора (от 10 до 20 промо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кодов).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974091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3.1.2. Все Участники, выполнившие условия, описанные в пунктах 2.4.1.</w:t>
            </w: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2.4.5., получают возможность получения Доступа (промокодов) в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814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количестве, установленном в п. 2.4.7 данных Правил Акции.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3.1.3. Получение Доступа не является какой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либо разновидностью дарения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в понимании законодательства Российской Федерации, доступ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предоставляется без дополнительной оплаты Участниками Акции только в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случае выполнения определ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нных настоящими Правилами условий для</w:t>
            </w: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получения Доступа (промокода).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30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974091" w:rsidRDefault="00435D0D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974091">
              <w:rPr>
                <w:rFonts w:ascii="TimesNewRomanPSMT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>4. П</w:t>
            </w:r>
            <w:r w:rsidRPr="00974091">
              <w:rPr>
                <w:b/>
                <w:bCs/>
                <w:color w:val="000000"/>
                <w:sz w:val="28"/>
                <w:szCs w:val="28"/>
                <w:lang w:eastAsia="en-US"/>
              </w:rPr>
              <w:t>рочее</w:t>
            </w:r>
            <w:r w:rsidRPr="00974091">
              <w:rPr>
                <w:rFonts w:ascii="TimesNewRomanPSMT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4.1. Факт участия в Акции подразумевает, что Участники Акции, а также их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974091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законные представители согласны на предоставление Организатору</w:t>
            </w:r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Оператору своих персональных данных, в том числе, но не ограничиваясь,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фамилии, имени, отчества, пола, возраста, номера контактного телефона,</w:t>
            </w:r>
          </w:p>
        </w:tc>
      </w:tr>
      <w:tr w:rsidR="00435D0D" w:rsidRPr="00F46394">
        <w:trPr>
          <w:trHeight w:val="375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адреса электронной почты, адреса проживания,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другой персональной информации, полученной Организатором в ходе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Акции, и их обработку Организатором Акции и/или Оператором, включая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сбор, систематизацию, накопление, хранение (в том числе на случай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предъявления претензий), уточнение (обновление, изменение),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использование (в том числе для целей индивидуального общения с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Участниками в целях, связанных с проведением настоящей Акции),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распространение, обезличивание, блокирование, уничтожение персональных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данных в целях, связанных с проведением настоящей Акции. Персональные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данные Участников будут использоваться исключительно Организатором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и/или Оператором и третьими лицами в связи с проведением настоящей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Акции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и не будут предоставляться иным третьим лицам для целей, не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связанных с настоящей Акцией. Указанное согласие может быть отозвано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Участником в любое время пут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м письменного уведомления, направленного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в адрес Организатора заказным почтовым отправлением. В отношении всех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персональных данных, предоставленных Участниками в ходе Акции,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Организатором или уполномоченными им лицами будет соблюдаться режим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их конфиденциальности и будут приниматься меры по обеспечению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безопасности персональных данных в соответствии с Федеральным законом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РФ № 152-ФЗ от 27 июля 2006 г. 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«О персональных данных» (далее </w:t>
            </w: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Закон).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Принимая участие в Акции и добровольно предоставляя свои персональные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данные, Участник подтверждает сво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согласие на обработку Организатором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предоставленных персональных данных, включая сбор, систематизацию,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накопление, хранение, уточнение (обновление, изменение), извлечение,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использование, распространение, обезличивание, блокирование, удаление,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974091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уничтожение для целей проведения настоящей Акции, на весь срок е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проведения и в течение 3 (тр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х) лет после её окончания, в соответствии с</w:t>
            </w:r>
          </w:p>
        </w:tc>
      </w:tr>
      <w:tr w:rsidR="00435D0D" w:rsidRPr="00F46394">
        <w:trPr>
          <w:trHeight w:val="375"/>
        </w:trPr>
        <w:tc>
          <w:tcPr>
            <w:tcW w:w="620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положениями, предусмотренными Законом.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Указанное согласие может быть отозвано Участником Акции в любое время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пут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м уведомления, направленного по электронному почте по адресу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00"/>
        </w:trPr>
        <w:tc>
          <w:tcPr>
            <w:tcW w:w="814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hyperlink r:id="rId9" w:tgtFrame="_blank" w:history="1">
              <w:r w:rsidRPr="00F46394">
                <w:rPr>
                  <w:rStyle w:val="Hyperlink"/>
                  <w:lang w:eastAsia="en-US"/>
                </w:rPr>
                <w:t>sonyandroidtv@admify.ru. Организатор осуществляет обработку следующего</w:t>
              </w:r>
            </w:hyperlink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620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перечня персональных данных участника: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32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- фамилии, имени;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- адреса электронной почты.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Персональные данные Участника могут быть переданы или раскрыты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Организатором только на основании требования уполномоченных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государственных органов и в иных случаях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предусмотренных Законом</w:t>
            </w: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Российской Федерации.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Трансграничная передача персональных данных Организатором не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3287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осуществляется.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Участник имеет право на доступ к данным о себе и/или информации о том,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кто и в каких целях использует или использовал его персональные данные.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Для реализации права на доступ и иных указанных выше прав Участник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вправе связаться с Организатором по адресу: 123103, г. Москва,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Карамышевский пр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д, д.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4.2. Участник Акции, сообщивший Организатору и/или Оператору любую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информацию, в том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числе персональные данные, нес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т все риски и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ответственность за достоверность такой информации.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4.3. Организатор и/или Оператор не нес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т ответственности за технические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сбои, связанные с регистрацией Участников в Акции, предоставление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Участниками информации согласно настоящим Правилам, в том числе:</w:t>
            </w:r>
          </w:p>
        </w:tc>
      </w:tr>
      <w:tr w:rsidR="00435D0D" w:rsidRPr="00F46394">
        <w:trPr>
          <w:trHeight w:val="375"/>
        </w:trPr>
        <w:tc>
          <w:tcPr>
            <w:tcW w:w="7175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4.3.1. </w:t>
            </w: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а соединение Участника с сетью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нтернет;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4.3.2. </w:t>
            </w:r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а расторжение договорных отношений между </w:t>
            </w:r>
            <w:r w:rsidRPr="00974091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онтент-провайдером и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оператором сотовой связи и как следствие – невозможность отсылки 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val="en-US" w:eastAsia="en-US"/>
              </w:rPr>
              <w:t>SMS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сообщений на короткий номер;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Любое время, указанное в настоящих Правилах, необходимо рассматривать</w:t>
            </w:r>
          </w:p>
        </w:tc>
      </w:tr>
      <w:tr w:rsidR="00435D0D" w:rsidRPr="00F46394">
        <w:trPr>
          <w:trHeight w:val="375"/>
        </w:trPr>
        <w:tc>
          <w:tcPr>
            <w:tcW w:w="620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как московское (часовой пояс UTC+3).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4.4. Участие в Акции подразумевает ознакомление Участников Акции с</w:t>
            </w: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настоящими Правилами.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4.5. Участник Акции может в любой момент отказаться от участия в Акции,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направив соответствующее заявление Организатору Акции заказным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почтовым отправлением. Заявление составляется в свободной форме и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должно содержать ФИО Участника, серию и номер документа,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814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удостоверяющего личность, и номер контактного телефона.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4.6. Организатор имеет право изменить Правила Акции в любой момент,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разместив соо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тветствующую информацию в сети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нтернет на 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айте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42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hyperlink r:id="rId10" w:tgtFrame="_blank" w:history="1">
              <w:r w:rsidRPr="00F46394">
                <w:rPr>
                  <w:rStyle w:val="Hyperlink"/>
                  <w:rFonts w:ascii="TimesNewRomanPSMT" w:hAnsi="TimesNewRomanPSMT" w:cs="TimesNewRomanPSMT"/>
                  <w:sz w:val="28"/>
                  <w:szCs w:val="28"/>
                  <w:lang w:eastAsia="en-US"/>
                </w:rPr>
                <w:t>web.sony.ru/googleplaypromo</w:t>
              </w:r>
            </w:hyperlink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4.7. Во вс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м, что не предусмотрено настоящими Правилами, Организатор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и/или Оператор и Участники Акции руководствуются действующим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6203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законодательством Российской Федерации.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974091" w:rsidRDefault="00435D0D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 w:rsidRPr="00974091">
              <w:rPr>
                <w:rFonts w:ascii="TimesNewRomanPSMT" w:hAnsi="TimesNewRomanPSMT" w:cs="TimesNewRomanPSMT"/>
                <w:b/>
                <w:bCs/>
                <w:color w:val="000000"/>
                <w:sz w:val="28"/>
                <w:szCs w:val="28"/>
                <w:lang w:eastAsia="en-US"/>
              </w:rPr>
              <w:t>5. С</w:t>
            </w:r>
            <w:r w:rsidRPr="00974091">
              <w:rPr>
                <w:b/>
                <w:bCs/>
                <w:color w:val="000000"/>
                <w:sz w:val="28"/>
                <w:szCs w:val="28"/>
                <w:lang w:eastAsia="en-US"/>
              </w:rPr>
              <w:t>пособ и порядок информирования о сроках и условиях проведения акции.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5.1. Правила Акции в полном объ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ме для открытого доступа размещаются на</w:t>
            </w:r>
          </w:p>
        </w:tc>
      </w:tr>
      <w:tr w:rsidR="00435D0D" w:rsidRPr="00F46394">
        <w:trPr>
          <w:trHeight w:val="375"/>
        </w:trPr>
        <w:tc>
          <w:tcPr>
            <w:tcW w:w="523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айте </w:t>
            </w:r>
            <w:hyperlink r:id="rId11" w:tgtFrame="_blank" w:history="1">
              <w:r w:rsidRPr="00F46394">
                <w:rPr>
                  <w:rStyle w:val="Hyperlink"/>
                  <w:rFonts w:ascii="TimesNewRomanPSMT" w:hAnsi="TimesNewRomanPSMT" w:cs="TimesNewRomanPSMT"/>
                  <w:sz w:val="28"/>
                  <w:szCs w:val="28"/>
                  <w:lang w:eastAsia="en-US"/>
                </w:rPr>
                <w:t>web.sony.ru/googleplaypromo</w:t>
              </w:r>
            </w:hyperlink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5.2. Информирование Участников об изменении Правил, об отмене Акции</w:t>
            </w: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или об иных существенных событиях, связанных с проведением Акции,</w:t>
            </w:r>
          </w:p>
        </w:tc>
      </w:tr>
      <w:tr w:rsidR="00435D0D" w:rsidRPr="00F46394">
        <w:trPr>
          <w:trHeight w:val="375"/>
        </w:trPr>
        <w:tc>
          <w:tcPr>
            <w:tcW w:w="8147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производится через 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 xml:space="preserve">айт </w:t>
            </w:r>
            <w:hyperlink r:id="rId12" w:tgtFrame="_blank" w:history="1">
              <w:r w:rsidRPr="00F46394">
                <w:rPr>
                  <w:rStyle w:val="Hyperlink"/>
                  <w:rFonts w:ascii="TimesNewRomanPSMT" w:hAnsi="TimesNewRomanPSMT" w:cs="TimesNewRomanPSMT"/>
                  <w:sz w:val="28"/>
                  <w:szCs w:val="28"/>
                  <w:lang w:eastAsia="en-US"/>
                </w:rPr>
                <w:t>web.sony.ru/googleplaypromo</w:t>
              </w:r>
            </w:hyperlink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5.3. Организатор вправе использовать иные способы размещения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10091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информации о проведении Акции, в том числе об изменении Правил, об</w:t>
            </w: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F46394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отмене Акции или об иных существенных событиях, связанных с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435D0D" w:rsidRPr="00F46394">
        <w:trPr>
          <w:trHeight w:val="375"/>
        </w:trPr>
        <w:tc>
          <w:tcPr>
            <w:tcW w:w="9119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D0D" w:rsidRPr="00B24ABA" w:rsidRDefault="00435D0D">
            <w:pPr>
              <w:spacing w:before="100" w:beforeAutospacing="1" w:after="100" w:afterAutospacing="1"/>
              <w:rPr>
                <w:lang w:eastAsia="en-US"/>
              </w:rPr>
            </w:pPr>
            <w:r w:rsidRPr="00F46394">
              <w:rPr>
                <w:rFonts w:ascii="TimesNewRomanPSMT" w:hAnsi="TimesNewRomanPSMT" w:cs="TimesNewRomanPSMT"/>
                <w:color w:val="000000"/>
                <w:sz w:val="28"/>
                <w:szCs w:val="28"/>
                <w:lang w:eastAsia="en-US"/>
              </w:rPr>
              <w:t>проведением Акции, в частности, социальные группы Организатора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в социальных сетях</w:t>
            </w:r>
          </w:p>
        </w:tc>
        <w:tc>
          <w:tcPr>
            <w:tcW w:w="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D0D" w:rsidRPr="00F46394" w:rsidRDefault="00435D0D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:rsidR="00435D0D" w:rsidRPr="00B24ABA" w:rsidRDefault="00435D0D"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онтакте, Facebook, Одноклассники и др.</w:t>
      </w:r>
      <w:bookmarkStart w:id="0" w:name="_GoBack"/>
      <w:bookmarkEnd w:id="0"/>
    </w:p>
    <w:sectPr w:rsidR="00435D0D" w:rsidRPr="00B24ABA" w:rsidSect="00B6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0A4"/>
    <w:rsid w:val="00435D0D"/>
    <w:rsid w:val="00471109"/>
    <w:rsid w:val="00974091"/>
    <w:rsid w:val="00A55D00"/>
    <w:rsid w:val="00A84C98"/>
    <w:rsid w:val="00B24ABA"/>
    <w:rsid w:val="00B674D8"/>
    <w:rsid w:val="00D530A4"/>
    <w:rsid w:val="00F4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A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530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530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ony.ru/googleplayprom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intl/ALL_ru/about/promo-terms.html" TargetMode="External"/><Relationship Id="rId12" Type="http://schemas.openxmlformats.org/officeDocument/2006/relationships/hyperlink" Target="http://web.sony.ru/googleplaypro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sony.ru/googleplaypromo" TargetMode="External"/><Relationship Id="rId11" Type="http://schemas.openxmlformats.org/officeDocument/2006/relationships/hyperlink" Target="http://web.sony.ru/googleplaypromo" TargetMode="External"/><Relationship Id="rId5" Type="http://schemas.openxmlformats.org/officeDocument/2006/relationships/hyperlink" Target="http://web.sony.ru/googleplaypromo" TargetMode="External"/><Relationship Id="rId10" Type="http://schemas.openxmlformats.org/officeDocument/2006/relationships/hyperlink" Target="http://web.sony.ru/googleplaypromo" TargetMode="External"/><Relationship Id="rId4" Type="http://schemas.openxmlformats.org/officeDocument/2006/relationships/hyperlink" Target="http://web.sony.ru/googleplaypromo" TargetMode="External"/><Relationship Id="rId9" Type="http://schemas.openxmlformats.org/officeDocument/2006/relationships/hyperlink" Target="mailto:sonyandroidtv@admif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7</Pages>
  <Words>2417</Words>
  <Characters>13778</Characters>
  <Application>Microsoft Office Outlook</Application>
  <DocSecurity>0</DocSecurity>
  <Lines>0</Lines>
  <Paragraphs>0</Paragraphs>
  <ScaleCrop>false</ScaleCrop>
  <Company>М.Видео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Царёва, Александра</dc:creator>
  <cp:keywords/>
  <dc:description/>
  <cp:lastModifiedBy>kopylova</cp:lastModifiedBy>
  <cp:revision>2</cp:revision>
  <dcterms:created xsi:type="dcterms:W3CDTF">2016-03-16T12:17:00Z</dcterms:created>
  <dcterms:modified xsi:type="dcterms:W3CDTF">2016-03-16T12:58:00Z</dcterms:modified>
</cp:coreProperties>
</file>