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601" w:rsidRPr="000A3167" w:rsidRDefault="00786601" w:rsidP="007B103E">
      <w:pPr>
        <w:widowControl w:val="0"/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bCs/>
          <w:sz w:val="22"/>
          <w:szCs w:val="22"/>
        </w:rPr>
      </w:pPr>
    </w:p>
    <w:p w:rsidR="00786601" w:rsidRPr="000A3167" w:rsidRDefault="00786601" w:rsidP="007B103E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0A3167">
        <w:rPr>
          <w:rFonts w:ascii="Times New Roman" w:hAnsi="Times New Roman"/>
          <w:b/>
          <w:color w:val="000000"/>
          <w:sz w:val="22"/>
          <w:szCs w:val="22"/>
        </w:rPr>
        <w:t>Полные правила проведения рекламной Акции</w:t>
      </w:r>
    </w:p>
    <w:p w:rsidR="00786601" w:rsidRPr="00786601" w:rsidRDefault="006A417C" w:rsidP="007B103E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«Мастер-</w:t>
      </w:r>
      <w:r w:rsidR="00786601" w:rsidRPr="00786601">
        <w:rPr>
          <w:rFonts w:ascii="Times New Roman" w:hAnsi="Times New Roman"/>
          <w:b/>
          <w:color w:val="000000"/>
          <w:sz w:val="22"/>
          <w:szCs w:val="22"/>
        </w:rPr>
        <w:t>класс от Electrolux в подарок»</w:t>
      </w:r>
    </w:p>
    <w:p w:rsidR="00786601" w:rsidRDefault="00786601" w:rsidP="007B103E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>(далее – «Правила»)</w:t>
      </w:r>
    </w:p>
    <w:p w:rsidR="00040B0B" w:rsidRPr="000A3167" w:rsidRDefault="00040B0B" w:rsidP="007B103E">
      <w:pPr>
        <w:tabs>
          <w:tab w:val="left" w:pos="1134"/>
        </w:tabs>
        <w:spacing w:line="240" w:lineRule="aut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786601" w:rsidRPr="000A3167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86601" w:rsidRPr="007B103E" w:rsidRDefault="00786601" w:rsidP="007B103E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7B103E">
        <w:rPr>
          <w:rFonts w:ascii="Times New Roman" w:hAnsi="Times New Roman"/>
          <w:b/>
          <w:color w:val="000000"/>
          <w:sz w:val="22"/>
          <w:szCs w:val="22"/>
        </w:rPr>
        <w:t>ОБЩИЕ ПОЛОЖЕНИЯ</w:t>
      </w:r>
    </w:p>
    <w:p w:rsidR="007B103E" w:rsidRPr="007B103E" w:rsidRDefault="007B103E" w:rsidP="007B103E">
      <w:pPr>
        <w:pStyle w:val="a7"/>
        <w:tabs>
          <w:tab w:val="left" w:pos="1134"/>
        </w:tabs>
        <w:spacing w:line="240" w:lineRule="auto"/>
        <w:ind w:left="927"/>
        <w:rPr>
          <w:rFonts w:ascii="Times New Roman" w:hAnsi="Times New Roman"/>
          <w:b/>
          <w:color w:val="000000"/>
          <w:sz w:val="22"/>
          <w:szCs w:val="22"/>
        </w:rPr>
      </w:pPr>
    </w:p>
    <w:p w:rsidR="00786601" w:rsidRDefault="00786601" w:rsidP="007B103E">
      <w:pPr>
        <w:tabs>
          <w:tab w:val="left" w:pos="1134"/>
        </w:tabs>
        <w:suppressAutoHyphens w:val="0"/>
        <w:spacing w:line="240" w:lineRule="auto"/>
        <w:ind w:left="426" w:firstLine="567"/>
        <w:jc w:val="both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0A3167">
        <w:rPr>
          <w:rFonts w:ascii="Times New Roman" w:hAnsi="Times New Roman"/>
          <w:color w:val="000000"/>
          <w:sz w:val="22"/>
          <w:szCs w:val="22"/>
          <w:lang w:eastAsia="ru-RU"/>
        </w:rPr>
        <w:t>Общие сведения о рекламной Акции: «</w:t>
      </w:r>
      <w:r w:rsidR="006A417C">
        <w:rPr>
          <w:rFonts w:ascii="Times New Roman" w:hAnsi="Times New Roman"/>
          <w:b/>
          <w:color w:val="000000"/>
          <w:sz w:val="22"/>
          <w:szCs w:val="22"/>
        </w:rPr>
        <w:t>Мастер-</w:t>
      </w:r>
      <w:r w:rsidRPr="00786601">
        <w:rPr>
          <w:rFonts w:ascii="Times New Roman" w:hAnsi="Times New Roman"/>
          <w:b/>
          <w:color w:val="000000"/>
          <w:sz w:val="22"/>
          <w:szCs w:val="22"/>
        </w:rPr>
        <w:t>класс от Electrolux в подарок</w:t>
      </w:r>
      <w:r w:rsidRPr="000A3167">
        <w:rPr>
          <w:rFonts w:ascii="Times New Roman" w:hAnsi="Times New Roman"/>
          <w:color w:val="000000"/>
          <w:sz w:val="22"/>
          <w:szCs w:val="22"/>
          <w:lang w:eastAsia="ru-RU"/>
        </w:rPr>
        <w:t>» представляет собой комплекс мероприятий, детали к</w:t>
      </w:r>
      <w:r>
        <w:rPr>
          <w:rFonts w:ascii="Times New Roman" w:hAnsi="Times New Roman"/>
          <w:color w:val="000000"/>
          <w:sz w:val="22"/>
          <w:szCs w:val="22"/>
          <w:lang w:eastAsia="ru-RU"/>
        </w:rPr>
        <w:t>оторых представлены на странице</w:t>
      </w:r>
      <w:r w:rsidRPr="000A3167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по электронному адресу </w:t>
      </w:r>
      <w:r w:rsidR="00920D59">
        <w:rPr>
          <w:color w:val="1F497D"/>
        </w:rPr>
        <w:t> </w:t>
      </w:r>
      <w:hyperlink r:id="rId6" w:history="1">
        <w:r w:rsidR="00920D59">
          <w:rPr>
            <w:rStyle w:val="a3"/>
          </w:rPr>
          <w:t>http://www.electrolux.ru/One-Electrolux-Labs/</w:t>
        </w:r>
        <w:proofErr w:type="spellStart"/>
        <w:r w:rsidR="00920D59">
          <w:rPr>
            <w:rStyle w:val="a3"/>
            <w:lang w:val="en-US"/>
          </w:rPr>
          <w:t>mvideo</w:t>
        </w:r>
        <w:proofErr w:type="spellEnd"/>
      </w:hyperlink>
      <w:r w:rsidR="005250A3">
        <w:rPr>
          <w:color w:val="1F497D"/>
        </w:rPr>
        <w:t xml:space="preserve"> </w:t>
      </w:r>
      <w:r w:rsidRPr="000A3167">
        <w:rPr>
          <w:rFonts w:ascii="Times New Roman" w:hAnsi="Times New Roman"/>
          <w:color w:val="000000"/>
          <w:sz w:val="22"/>
          <w:szCs w:val="22"/>
          <w:lang w:eastAsia="ru-RU"/>
        </w:rPr>
        <w:t>Рекламная Акция</w:t>
      </w:r>
      <w:r>
        <w:rPr>
          <w:rFonts w:ascii="Times New Roman" w:hAnsi="Times New Roman"/>
          <w:color w:val="000000"/>
          <w:sz w:val="22"/>
          <w:szCs w:val="22"/>
          <w:lang w:eastAsia="ru-RU"/>
        </w:rPr>
        <w:t xml:space="preserve"> (далее – «Акция»)</w:t>
      </w:r>
      <w:r w:rsidRPr="000A3167">
        <w:rPr>
          <w:rFonts w:ascii="Times New Roman" w:hAnsi="Times New Roman"/>
          <w:color w:val="000000"/>
          <w:sz w:val="22"/>
          <w:szCs w:val="22"/>
          <w:lang w:eastAsia="ru-RU"/>
        </w:rPr>
        <w:t xml:space="preserve"> проводится в рамках рекламной компании с целью</w:t>
      </w:r>
      <w:r>
        <w:rPr>
          <w:rFonts w:ascii="Times New Roman" w:hAnsi="Times New Roman"/>
          <w:color w:val="000000"/>
          <w:sz w:val="22"/>
          <w:szCs w:val="22"/>
          <w:lang w:eastAsia="ru-RU"/>
        </w:rPr>
        <w:t xml:space="preserve"> </w:t>
      </w:r>
      <w:r w:rsidRPr="000A3167">
        <w:rPr>
          <w:rFonts w:ascii="Times New Roman" w:hAnsi="Times New Roman"/>
          <w:color w:val="000000"/>
          <w:sz w:val="22"/>
          <w:szCs w:val="22"/>
          <w:lang w:eastAsia="ru-RU"/>
        </w:rPr>
        <w:t xml:space="preserve">поддержания интереса и привлечения неопределенного круга лиц к товарам, реализуемым Организатором, увеличения лояльности к товарам с символикой </w:t>
      </w:r>
      <w:proofErr w:type="spellStart"/>
      <w:r w:rsidRPr="000A3167">
        <w:rPr>
          <w:rFonts w:ascii="Times New Roman" w:hAnsi="Times New Roman"/>
          <w:color w:val="000000"/>
          <w:sz w:val="22"/>
          <w:szCs w:val="22"/>
          <w:lang w:eastAsia="ru-RU"/>
        </w:rPr>
        <w:t>Electrolux</w:t>
      </w:r>
      <w:proofErr w:type="spellEnd"/>
      <w:r w:rsidRPr="000A3167">
        <w:rPr>
          <w:rFonts w:ascii="Times New Roman" w:hAnsi="Times New Roman"/>
          <w:color w:val="000000"/>
          <w:sz w:val="22"/>
          <w:szCs w:val="22"/>
          <w:lang w:eastAsia="ru-RU"/>
        </w:rPr>
        <w:t>.</w:t>
      </w:r>
      <w:r>
        <w:rPr>
          <w:rFonts w:ascii="Times New Roman" w:hAnsi="Times New Roman"/>
          <w:color w:val="000000"/>
          <w:sz w:val="22"/>
          <w:szCs w:val="22"/>
          <w:lang w:eastAsia="ru-RU"/>
        </w:rPr>
        <w:t xml:space="preserve"> </w:t>
      </w:r>
      <w:r w:rsidRPr="000A3167">
        <w:rPr>
          <w:rFonts w:ascii="Times New Roman" w:hAnsi="Times New Roman"/>
          <w:color w:val="000000"/>
          <w:sz w:val="22"/>
          <w:szCs w:val="22"/>
          <w:lang w:eastAsia="ru-RU"/>
        </w:rPr>
        <w:t>Акция проводится в соответствии с настоящими Правилами в виде публичного обещания награды всем лицам, выполнившим требования настоящих Правил.</w:t>
      </w:r>
    </w:p>
    <w:p w:rsidR="00786601" w:rsidRPr="007B103E" w:rsidRDefault="00786601" w:rsidP="007B103E">
      <w:pPr>
        <w:tabs>
          <w:tab w:val="left" w:pos="1134"/>
        </w:tabs>
        <w:spacing w:line="240" w:lineRule="auto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7B103E">
        <w:rPr>
          <w:rFonts w:ascii="Times New Roman" w:hAnsi="Times New Roman"/>
          <w:color w:val="000000"/>
          <w:sz w:val="22"/>
          <w:szCs w:val="22"/>
        </w:rPr>
        <w:t>1.2. Территория проведения Акции: Российская Федерация</w:t>
      </w:r>
    </w:p>
    <w:p w:rsidR="00786601" w:rsidRPr="007B103E" w:rsidRDefault="00786601" w:rsidP="007B103E">
      <w:pPr>
        <w:tabs>
          <w:tab w:val="left" w:pos="1134"/>
        </w:tabs>
        <w:spacing w:line="240" w:lineRule="auto"/>
        <w:ind w:left="360"/>
        <w:jc w:val="both"/>
        <w:rPr>
          <w:rFonts w:ascii="Times New Roman" w:hAnsi="Times New Roman"/>
          <w:color w:val="000000"/>
          <w:sz w:val="22"/>
          <w:szCs w:val="22"/>
        </w:rPr>
      </w:pPr>
      <w:r w:rsidRPr="007B103E">
        <w:rPr>
          <w:rFonts w:ascii="Times New Roman" w:hAnsi="Times New Roman"/>
          <w:color w:val="000000"/>
          <w:sz w:val="22"/>
          <w:szCs w:val="22"/>
        </w:rPr>
        <w:t xml:space="preserve">1.3. </w:t>
      </w:r>
      <w:r w:rsidRPr="007B103E">
        <w:rPr>
          <w:rFonts w:ascii="Times New Roman" w:hAnsi="Times New Roman"/>
          <w:b/>
          <w:color w:val="000000"/>
          <w:sz w:val="22"/>
          <w:szCs w:val="22"/>
        </w:rPr>
        <w:t>Организатор</w:t>
      </w:r>
      <w:r w:rsidR="007B103E" w:rsidRPr="007B103E">
        <w:rPr>
          <w:rFonts w:ascii="Times New Roman" w:hAnsi="Times New Roman"/>
          <w:b/>
          <w:color w:val="000000"/>
          <w:sz w:val="22"/>
          <w:szCs w:val="22"/>
        </w:rPr>
        <w:t xml:space="preserve"> и Оператор</w:t>
      </w:r>
      <w:r w:rsidRPr="007B103E">
        <w:rPr>
          <w:rFonts w:ascii="Times New Roman" w:hAnsi="Times New Roman"/>
          <w:b/>
          <w:color w:val="000000"/>
          <w:sz w:val="22"/>
          <w:szCs w:val="22"/>
        </w:rPr>
        <w:t xml:space="preserve"> Акции: ООО «Электролюкс Рус».</w:t>
      </w:r>
      <w:r w:rsidRPr="007B103E">
        <w:rPr>
          <w:rFonts w:ascii="Times New Roman" w:hAnsi="Times New Roman"/>
          <w:color w:val="000000"/>
          <w:sz w:val="22"/>
          <w:szCs w:val="22"/>
        </w:rPr>
        <w:t xml:space="preserve"> юридический адрес: 115114, г. Москва, </w:t>
      </w:r>
      <w:proofErr w:type="spellStart"/>
      <w:r w:rsidRPr="007B103E">
        <w:rPr>
          <w:rFonts w:ascii="Times New Roman" w:hAnsi="Times New Roman"/>
          <w:color w:val="000000"/>
          <w:sz w:val="22"/>
          <w:szCs w:val="22"/>
        </w:rPr>
        <w:t>Кожевнический</w:t>
      </w:r>
      <w:proofErr w:type="spellEnd"/>
      <w:r w:rsidRPr="007B103E">
        <w:rPr>
          <w:rFonts w:ascii="Times New Roman" w:hAnsi="Times New Roman"/>
          <w:color w:val="000000"/>
          <w:sz w:val="22"/>
          <w:szCs w:val="22"/>
        </w:rPr>
        <w:t xml:space="preserve"> проезд, д. 1; фактический адрес: 115114, г. Москва, </w:t>
      </w:r>
      <w:proofErr w:type="spellStart"/>
      <w:r w:rsidRPr="007B103E">
        <w:rPr>
          <w:rFonts w:ascii="Times New Roman" w:hAnsi="Times New Roman"/>
          <w:color w:val="000000"/>
          <w:sz w:val="22"/>
          <w:szCs w:val="22"/>
        </w:rPr>
        <w:t>Кожевнический</w:t>
      </w:r>
      <w:proofErr w:type="spellEnd"/>
      <w:r w:rsidRPr="007B103E">
        <w:rPr>
          <w:rFonts w:ascii="Times New Roman" w:hAnsi="Times New Roman"/>
          <w:color w:val="000000"/>
          <w:sz w:val="22"/>
          <w:szCs w:val="22"/>
        </w:rPr>
        <w:t xml:space="preserve"> проезд, д. 1; р/с 40702810700700943011, ЗАО КБ «Ситибанк», г. Москва, к/счет 30101810300000000202, БИК 044525202, ИНН 7804159731, КПП 770501001, ОКПО 58331405 (далее – «Организатор» или «Организатор Акции»).</w:t>
      </w:r>
    </w:p>
    <w:p w:rsidR="00786601" w:rsidRPr="007B103E" w:rsidRDefault="00786601" w:rsidP="007B103E">
      <w:pPr>
        <w:tabs>
          <w:tab w:val="left" w:pos="1134"/>
        </w:tabs>
        <w:spacing w:line="240" w:lineRule="auto"/>
        <w:ind w:left="360"/>
        <w:jc w:val="both"/>
        <w:rPr>
          <w:rFonts w:ascii="Times New Roman" w:hAnsi="Times New Roman"/>
          <w:b/>
          <w:color w:val="000000"/>
          <w:sz w:val="22"/>
          <w:szCs w:val="22"/>
          <w:u w:val="single"/>
        </w:rPr>
      </w:pPr>
      <w:r w:rsidRPr="007B103E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1.5. </w:t>
      </w:r>
      <w:r w:rsidR="0071392F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Краткие правила проведения акции: </w:t>
      </w:r>
      <w:r w:rsidR="00B129B8" w:rsidRPr="007B103E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При покупке Духового шкафа с паром (AEG или </w:t>
      </w:r>
      <w:r w:rsidR="00647AE7" w:rsidRPr="007B103E">
        <w:rPr>
          <w:rFonts w:ascii="Times New Roman" w:hAnsi="Times New Roman"/>
          <w:b/>
          <w:color w:val="000000"/>
          <w:sz w:val="22"/>
          <w:szCs w:val="22"/>
          <w:u w:val="single"/>
        </w:rPr>
        <w:t>Electrolux)</w:t>
      </w:r>
      <w:r w:rsidR="00B129B8" w:rsidRPr="007B103E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в магазинах М-</w:t>
      </w:r>
      <w:r w:rsidR="00647AE7">
        <w:rPr>
          <w:rFonts w:ascii="Times New Roman" w:hAnsi="Times New Roman"/>
          <w:b/>
          <w:color w:val="000000"/>
          <w:sz w:val="22"/>
          <w:szCs w:val="22"/>
          <w:u w:val="single"/>
        </w:rPr>
        <w:t>Видео</w:t>
      </w:r>
      <w:r w:rsidR="00B129B8" w:rsidRPr="007B103E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(Полный перечень товаров, участвующих в акции см. в Приложении </w:t>
      </w:r>
      <w:r w:rsidR="00B129B8" w:rsidRPr="007B103E">
        <w:rPr>
          <w:rFonts w:ascii="Times New Roman" w:hAnsi="Times New Roman"/>
          <w:b/>
          <w:color w:val="000000"/>
          <w:sz w:val="22"/>
          <w:szCs w:val="22"/>
          <w:u w:val="single"/>
          <w:lang w:val="en-US"/>
        </w:rPr>
        <w:t>B</w:t>
      </w:r>
      <w:r w:rsidR="00B129B8" w:rsidRPr="007B103E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к данным правилам.</w:t>
      </w:r>
      <w:proofErr w:type="gramStart"/>
      <w:r w:rsidR="00B129B8" w:rsidRPr="007B103E">
        <w:rPr>
          <w:rFonts w:ascii="Times New Roman" w:hAnsi="Times New Roman"/>
          <w:b/>
          <w:color w:val="000000"/>
          <w:sz w:val="22"/>
          <w:szCs w:val="22"/>
          <w:u w:val="single"/>
        </w:rPr>
        <w:t>) ,</w:t>
      </w:r>
      <w:proofErr w:type="gramEnd"/>
      <w:r w:rsidR="00B129B8" w:rsidRPr="007B103E">
        <w:rPr>
          <w:rFonts w:ascii="Times New Roman" w:hAnsi="Times New Roman"/>
          <w:b/>
          <w:color w:val="000000"/>
          <w:sz w:val="22"/>
          <w:szCs w:val="22"/>
          <w:u w:val="single"/>
        </w:rPr>
        <w:t xml:space="preserve"> в период с 14 ноября 2016 по 14 марта 2017 г. – кулинарный  мастер класс от Electrolux в подарок. </w:t>
      </w:r>
      <w:r w:rsidR="006A417C">
        <w:rPr>
          <w:rFonts w:ascii="Times New Roman" w:hAnsi="Times New Roman"/>
          <w:b/>
          <w:sz w:val="22"/>
          <w:szCs w:val="22"/>
          <w:u w:val="single"/>
        </w:rPr>
        <w:t>Срок регистрации на Мастер-</w:t>
      </w:r>
      <w:r w:rsidRPr="007B103E">
        <w:rPr>
          <w:rFonts w:ascii="Times New Roman" w:hAnsi="Times New Roman"/>
          <w:b/>
          <w:sz w:val="22"/>
          <w:szCs w:val="22"/>
          <w:u w:val="single"/>
        </w:rPr>
        <w:t xml:space="preserve">класс </w:t>
      </w:r>
      <w:r w:rsidR="00B129B8" w:rsidRPr="007B103E">
        <w:rPr>
          <w:rFonts w:ascii="Times New Roman" w:hAnsi="Times New Roman"/>
          <w:b/>
          <w:sz w:val="22"/>
          <w:szCs w:val="22"/>
          <w:u w:val="single"/>
        </w:rPr>
        <w:t>не более</w:t>
      </w:r>
      <w:r w:rsidRPr="007B103E">
        <w:rPr>
          <w:rFonts w:ascii="Times New Roman" w:hAnsi="Times New Roman"/>
          <w:b/>
          <w:sz w:val="22"/>
          <w:szCs w:val="22"/>
          <w:u w:val="single"/>
        </w:rPr>
        <w:t xml:space="preserve"> 20 дней с даты покупки товара. </w:t>
      </w:r>
    </w:p>
    <w:p w:rsidR="00786601" w:rsidRPr="007B103E" w:rsidRDefault="00786601" w:rsidP="007B103E">
      <w:pPr>
        <w:tabs>
          <w:tab w:val="left" w:pos="1134"/>
        </w:tabs>
        <w:spacing w:line="24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7B103E">
        <w:rPr>
          <w:rFonts w:ascii="Times New Roman" w:hAnsi="Times New Roman"/>
          <w:sz w:val="22"/>
          <w:szCs w:val="22"/>
        </w:rPr>
        <w:t xml:space="preserve">1.5.1. Подробности проведения Акции размещены на странице Акции в сети Интернет по </w:t>
      </w:r>
      <w:proofErr w:type="gramStart"/>
      <w:r w:rsidRPr="007B103E">
        <w:rPr>
          <w:rFonts w:ascii="Times New Roman" w:hAnsi="Times New Roman"/>
          <w:sz w:val="22"/>
          <w:szCs w:val="22"/>
        </w:rPr>
        <w:t xml:space="preserve">адресу: </w:t>
      </w:r>
      <w:r w:rsidR="00920D59">
        <w:rPr>
          <w:color w:val="1F497D"/>
        </w:rPr>
        <w:t> </w:t>
      </w:r>
      <w:hyperlink r:id="rId7" w:history="1">
        <w:r w:rsidR="00920D59">
          <w:rPr>
            <w:rStyle w:val="a3"/>
          </w:rPr>
          <w:t>http://www.electrolux.ru/One-Electrolux-Labs/</w:t>
        </w:r>
        <w:proofErr w:type="spellStart"/>
        <w:r w:rsidR="00920D59">
          <w:rPr>
            <w:rStyle w:val="a3"/>
            <w:lang w:val="en-US"/>
          </w:rPr>
          <w:t>mvideo</w:t>
        </w:r>
        <w:proofErr w:type="spellEnd"/>
        <w:proofErr w:type="gramEnd"/>
      </w:hyperlink>
      <w:r w:rsidR="005250A3" w:rsidRPr="007B103E">
        <w:rPr>
          <w:rFonts w:ascii="Times New Roman" w:hAnsi="Times New Roman"/>
          <w:sz w:val="22"/>
          <w:szCs w:val="22"/>
        </w:rPr>
        <w:t xml:space="preserve"> </w:t>
      </w:r>
      <w:r w:rsidRPr="007B103E">
        <w:rPr>
          <w:rFonts w:ascii="Times New Roman" w:hAnsi="Times New Roman"/>
          <w:sz w:val="22"/>
          <w:szCs w:val="22"/>
        </w:rPr>
        <w:t>(далее – «Сайт»).</w:t>
      </w:r>
    </w:p>
    <w:p w:rsidR="00786601" w:rsidRPr="007B103E" w:rsidRDefault="00786601" w:rsidP="007B103E">
      <w:pPr>
        <w:tabs>
          <w:tab w:val="left" w:pos="1134"/>
        </w:tabs>
        <w:spacing w:line="240" w:lineRule="auto"/>
        <w:ind w:left="360"/>
        <w:jc w:val="both"/>
        <w:rPr>
          <w:rFonts w:ascii="Times New Roman" w:hAnsi="Times New Roman"/>
          <w:sz w:val="22"/>
          <w:szCs w:val="22"/>
        </w:rPr>
      </w:pPr>
      <w:r w:rsidRPr="007B103E">
        <w:rPr>
          <w:rFonts w:ascii="Times New Roman" w:hAnsi="Times New Roman"/>
          <w:sz w:val="22"/>
          <w:szCs w:val="22"/>
        </w:rPr>
        <w:t>1.6. Место проведения Акции: Акция проводится на территории РФ</w:t>
      </w:r>
      <w:r w:rsidR="00B129B8" w:rsidRPr="00B129B8">
        <w:t xml:space="preserve"> </w:t>
      </w:r>
      <w:r w:rsidR="00647AE7">
        <w:rPr>
          <w:rFonts w:ascii="Times New Roman" w:hAnsi="Times New Roman"/>
          <w:sz w:val="22"/>
          <w:szCs w:val="22"/>
        </w:rPr>
        <w:t xml:space="preserve">в магазинах М-Видео, в которых </w:t>
      </w:r>
      <w:r w:rsidRPr="007B103E">
        <w:rPr>
          <w:rFonts w:ascii="Times New Roman" w:hAnsi="Times New Roman"/>
          <w:sz w:val="22"/>
          <w:szCs w:val="22"/>
        </w:rPr>
        <w:t>реализуется Тов</w:t>
      </w:r>
      <w:r w:rsidR="00647AE7">
        <w:rPr>
          <w:rFonts w:ascii="Times New Roman" w:hAnsi="Times New Roman"/>
          <w:sz w:val="22"/>
          <w:szCs w:val="22"/>
        </w:rPr>
        <w:t xml:space="preserve">ар, указанный в п. </w:t>
      </w:r>
      <w:proofErr w:type="gramStart"/>
      <w:r w:rsidR="00647AE7">
        <w:rPr>
          <w:rFonts w:ascii="Times New Roman" w:hAnsi="Times New Roman"/>
          <w:sz w:val="22"/>
          <w:szCs w:val="22"/>
        </w:rPr>
        <w:t>1.11  настоящих</w:t>
      </w:r>
      <w:proofErr w:type="gramEnd"/>
      <w:r w:rsidR="00647AE7">
        <w:rPr>
          <w:rFonts w:ascii="Times New Roman" w:hAnsi="Times New Roman"/>
          <w:sz w:val="22"/>
          <w:szCs w:val="22"/>
        </w:rPr>
        <w:t xml:space="preserve"> Правил.</w:t>
      </w:r>
    </w:p>
    <w:p w:rsidR="00BF7F37" w:rsidRPr="000A3167" w:rsidRDefault="00BF7F37" w:rsidP="0071392F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B129B8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F6CAB">
        <w:rPr>
          <w:rFonts w:ascii="Times New Roman" w:hAnsi="Times New Roman"/>
          <w:b/>
          <w:color w:val="000000"/>
          <w:sz w:val="22"/>
          <w:szCs w:val="22"/>
        </w:rPr>
        <w:t xml:space="preserve">1.7. </w:t>
      </w:r>
      <w:r w:rsidR="00B129B8" w:rsidRPr="00B129B8">
        <w:rPr>
          <w:rFonts w:ascii="Times New Roman" w:hAnsi="Times New Roman"/>
          <w:b/>
          <w:color w:val="000000"/>
          <w:sz w:val="22"/>
          <w:szCs w:val="22"/>
        </w:rPr>
        <w:t>Общий срок проведен</w:t>
      </w:r>
      <w:r w:rsidR="0071392F">
        <w:rPr>
          <w:rFonts w:ascii="Times New Roman" w:hAnsi="Times New Roman"/>
          <w:b/>
          <w:color w:val="000000"/>
          <w:sz w:val="22"/>
          <w:szCs w:val="22"/>
        </w:rPr>
        <w:t>ия Акции: с 14 ноября 2016 по 3</w:t>
      </w:r>
      <w:r w:rsidR="00B129B8" w:rsidRPr="00B129B8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71392F">
        <w:rPr>
          <w:rFonts w:ascii="Times New Roman" w:hAnsi="Times New Roman"/>
          <w:b/>
          <w:color w:val="000000"/>
          <w:sz w:val="22"/>
          <w:szCs w:val="22"/>
        </w:rPr>
        <w:t>апреля</w:t>
      </w:r>
      <w:r w:rsidR="00B129B8" w:rsidRPr="00B129B8">
        <w:rPr>
          <w:rFonts w:ascii="Times New Roman" w:hAnsi="Times New Roman"/>
          <w:b/>
          <w:color w:val="000000"/>
          <w:sz w:val="22"/>
          <w:szCs w:val="22"/>
        </w:rPr>
        <w:t xml:space="preserve"> 2017. </w:t>
      </w:r>
    </w:p>
    <w:p w:rsidR="00786601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>1.8. Участники Акции:</w:t>
      </w:r>
    </w:p>
    <w:p w:rsidR="00786601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>1.8.1.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A3167">
        <w:rPr>
          <w:rFonts w:ascii="Times New Roman" w:hAnsi="Times New Roman"/>
          <w:color w:val="000000"/>
          <w:sz w:val="22"/>
          <w:szCs w:val="22"/>
        </w:rPr>
        <w:t>Акция проводится среди дееспособных физических лиц - граждан РФ, достигших 18 лет.</w:t>
      </w:r>
    </w:p>
    <w:p w:rsidR="00786601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>1.9. Акция не является лотереей либо иной, основанной на риске, игрой и не носит вероятностного (случайного) характера.</w:t>
      </w:r>
    </w:p>
    <w:p w:rsidR="005250A3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color w:val="1F497D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>1.10. Участие в Акции означает, что Участник ознакомился и согласился с настоя</w:t>
      </w:r>
      <w:r w:rsidR="005250A3">
        <w:rPr>
          <w:rFonts w:ascii="Times New Roman" w:hAnsi="Times New Roman"/>
          <w:color w:val="000000"/>
          <w:sz w:val="22"/>
          <w:szCs w:val="22"/>
        </w:rPr>
        <w:t xml:space="preserve">щими Правилами ее проведения, а </w:t>
      </w:r>
      <w:r w:rsidR="00647AE7">
        <w:rPr>
          <w:rFonts w:ascii="Times New Roman" w:hAnsi="Times New Roman"/>
          <w:color w:val="000000"/>
          <w:sz w:val="22"/>
          <w:szCs w:val="22"/>
        </w:rPr>
        <w:t xml:space="preserve">также </w:t>
      </w:r>
      <w:r w:rsidR="00584A02">
        <w:rPr>
          <w:rFonts w:ascii="Times New Roman" w:hAnsi="Times New Roman"/>
          <w:color w:val="000000"/>
          <w:sz w:val="22"/>
          <w:szCs w:val="22"/>
        </w:rPr>
        <w:t>зарегистрировался на</w:t>
      </w:r>
      <w:r w:rsidRPr="000A3167">
        <w:rPr>
          <w:rFonts w:ascii="Times New Roman" w:hAnsi="Times New Roman"/>
          <w:color w:val="000000"/>
          <w:sz w:val="22"/>
          <w:szCs w:val="22"/>
        </w:rPr>
        <w:t xml:space="preserve"> странице Акции в сети Интернет по </w:t>
      </w:r>
      <w:proofErr w:type="gramStart"/>
      <w:r w:rsidRPr="000A3167">
        <w:rPr>
          <w:rFonts w:ascii="Times New Roman" w:hAnsi="Times New Roman"/>
          <w:color w:val="000000"/>
          <w:sz w:val="22"/>
          <w:szCs w:val="22"/>
        </w:rPr>
        <w:t xml:space="preserve">адресу: </w:t>
      </w:r>
      <w:r w:rsidR="00920D59">
        <w:rPr>
          <w:color w:val="1F497D"/>
        </w:rPr>
        <w:t> </w:t>
      </w:r>
      <w:hyperlink r:id="rId8" w:history="1">
        <w:r w:rsidR="00920D59">
          <w:rPr>
            <w:rStyle w:val="a3"/>
          </w:rPr>
          <w:t>http://www.electrolux.ru/One-Electrolux-Labs/</w:t>
        </w:r>
        <w:proofErr w:type="spellStart"/>
        <w:r w:rsidR="00920D59">
          <w:rPr>
            <w:rStyle w:val="a3"/>
            <w:lang w:val="en-US"/>
          </w:rPr>
          <w:t>mvideo</w:t>
        </w:r>
        <w:proofErr w:type="spellEnd"/>
        <w:proofErr w:type="gramEnd"/>
      </w:hyperlink>
    </w:p>
    <w:p w:rsidR="005250A3" w:rsidRDefault="005250A3" w:rsidP="00786601">
      <w:pPr>
        <w:tabs>
          <w:tab w:val="left" w:pos="1134"/>
        </w:tabs>
        <w:spacing w:line="240" w:lineRule="auto"/>
        <w:ind w:firstLine="567"/>
        <w:jc w:val="both"/>
        <w:rPr>
          <w:color w:val="1F497D"/>
        </w:rPr>
      </w:pPr>
    </w:p>
    <w:p w:rsidR="00786601" w:rsidRPr="00EF6CAB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EF6CAB">
        <w:rPr>
          <w:rFonts w:ascii="Times New Roman" w:hAnsi="Times New Roman"/>
          <w:b/>
          <w:color w:val="000000"/>
          <w:sz w:val="22"/>
          <w:szCs w:val="22"/>
        </w:rPr>
        <w:t>1.11. Товаром, учас</w:t>
      </w:r>
      <w:r w:rsidR="00B129B8">
        <w:rPr>
          <w:rFonts w:ascii="Times New Roman" w:hAnsi="Times New Roman"/>
          <w:b/>
          <w:color w:val="000000"/>
          <w:sz w:val="22"/>
          <w:szCs w:val="22"/>
        </w:rPr>
        <w:t>твующим в Акции, являются духовые шкафы с паром</w:t>
      </w:r>
      <w:r w:rsidRPr="00EF6CAB">
        <w:rPr>
          <w:rFonts w:ascii="Times New Roman" w:hAnsi="Times New Roman"/>
          <w:b/>
          <w:color w:val="000000"/>
          <w:sz w:val="22"/>
          <w:szCs w:val="22"/>
        </w:rPr>
        <w:t>, выпускаемые с символикой Electrolux</w:t>
      </w:r>
      <w:r w:rsidR="00B129B8">
        <w:rPr>
          <w:rFonts w:ascii="Times New Roman" w:hAnsi="Times New Roman"/>
          <w:b/>
          <w:color w:val="000000"/>
          <w:sz w:val="22"/>
          <w:szCs w:val="22"/>
        </w:rPr>
        <w:t xml:space="preserve"> и </w:t>
      </w:r>
      <w:r w:rsidR="00B129B8">
        <w:rPr>
          <w:rFonts w:ascii="Times New Roman" w:hAnsi="Times New Roman"/>
          <w:b/>
          <w:color w:val="000000"/>
          <w:sz w:val="22"/>
          <w:szCs w:val="22"/>
          <w:lang w:val="en-US"/>
        </w:rPr>
        <w:t>AEG</w:t>
      </w:r>
      <w:r w:rsidRPr="00EF6CAB">
        <w:rPr>
          <w:rFonts w:ascii="Times New Roman" w:hAnsi="Times New Roman"/>
          <w:b/>
          <w:color w:val="000000"/>
          <w:sz w:val="22"/>
          <w:szCs w:val="22"/>
        </w:rPr>
        <w:t>. Полный перечень товаров, участвующих</w:t>
      </w:r>
      <w:r w:rsidR="007F3AEA">
        <w:rPr>
          <w:rFonts w:ascii="Times New Roman" w:hAnsi="Times New Roman"/>
          <w:b/>
          <w:color w:val="000000"/>
          <w:sz w:val="22"/>
          <w:szCs w:val="22"/>
        </w:rPr>
        <w:t xml:space="preserve"> в акции см в Приложении B</w:t>
      </w:r>
      <w:r w:rsidRPr="00EF6CAB">
        <w:rPr>
          <w:rFonts w:ascii="Times New Roman" w:hAnsi="Times New Roman"/>
          <w:b/>
          <w:color w:val="000000"/>
          <w:sz w:val="22"/>
          <w:szCs w:val="22"/>
        </w:rPr>
        <w:t xml:space="preserve"> к данным правилам.</w:t>
      </w:r>
    </w:p>
    <w:p w:rsidR="00786601" w:rsidRPr="000A3167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86601" w:rsidRPr="00647AE7" w:rsidRDefault="00786601" w:rsidP="00647AE7">
      <w:pPr>
        <w:pStyle w:val="a7"/>
        <w:numPr>
          <w:ilvl w:val="0"/>
          <w:numId w:val="4"/>
        </w:numPr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647AE7">
        <w:rPr>
          <w:rFonts w:ascii="Times New Roman" w:hAnsi="Times New Roman"/>
          <w:b/>
          <w:color w:val="000000"/>
          <w:sz w:val="22"/>
          <w:szCs w:val="22"/>
        </w:rPr>
        <w:t>ПОРЯДОК ПРОВЕДЕНИЯ АКЦИИ</w:t>
      </w:r>
    </w:p>
    <w:p w:rsidR="00647AE7" w:rsidRPr="00647AE7" w:rsidRDefault="00647AE7" w:rsidP="00647AE7">
      <w:pPr>
        <w:pStyle w:val="a7"/>
        <w:tabs>
          <w:tab w:val="left" w:pos="1134"/>
        </w:tabs>
        <w:spacing w:line="240" w:lineRule="auto"/>
        <w:ind w:left="927"/>
        <w:rPr>
          <w:rFonts w:ascii="Times New Roman" w:hAnsi="Times New Roman"/>
          <w:b/>
          <w:color w:val="000000"/>
          <w:sz w:val="22"/>
          <w:szCs w:val="22"/>
        </w:rPr>
      </w:pPr>
    </w:p>
    <w:p w:rsidR="00786601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>2.1. Участие в Акции. Для того, чтобы стать Участником Акции, необходимо в период проведения Акции:</w:t>
      </w:r>
    </w:p>
    <w:p w:rsidR="00C60899" w:rsidRPr="00C60899" w:rsidRDefault="00786601" w:rsidP="00C60899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60899">
        <w:rPr>
          <w:rFonts w:ascii="Times New Roman" w:hAnsi="Times New Roman"/>
          <w:color w:val="000000"/>
          <w:sz w:val="22"/>
          <w:szCs w:val="22"/>
        </w:rPr>
        <w:t xml:space="preserve">Купить в магазине на территории Российской Федерации, входящем в список, указанном в п. 1.6 Правил, не менее 1 </w:t>
      </w:r>
      <w:r w:rsidR="00C60899" w:rsidRPr="00C60899">
        <w:rPr>
          <w:rFonts w:ascii="Times New Roman" w:hAnsi="Times New Roman"/>
          <w:color w:val="000000"/>
          <w:sz w:val="22"/>
          <w:szCs w:val="22"/>
        </w:rPr>
        <w:t>духового шкафа с паром</w:t>
      </w:r>
      <w:r w:rsidRPr="00C60899">
        <w:rPr>
          <w:rFonts w:ascii="Times New Roman" w:hAnsi="Times New Roman"/>
          <w:color w:val="000000"/>
          <w:sz w:val="22"/>
          <w:szCs w:val="22"/>
        </w:rPr>
        <w:t xml:space="preserve"> с символикой Electrolux</w:t>
      </w:r>
      <w:r w:rsidR="00C60899" w:rsidRPr="00C60899">
        <w:rPr>
          <w:rFonts w:ascii="Times New Roman" w:hAnsi="Times New Roman"/>
          <w:color w:val="000000"/>
          <w:sz w:val="22"/>
          <w:szCs w:val="22"/>
        </w:rPr>
        <w:t xml:space="preserve"> или </w:t>
      </w:r>
      <w:proofErr w:type="gramStart"/>
      <w:r w:rsidR="00C60899" w:rsidRPr="00C60899">
        <w:rPr>
          <w:rFonts w:ascii="Times New Roman" w:hAnsi="Times New Roman"/>
          <w:color w:val="000000"/>
          <w:sz w:val="22"/>
          <w:szCs w:val="22"/>
          <w:lang w:val="en-US"/>
        </w:rPr>
        <w:t>AEG</w:t>
      </w:r>
      <w:r w:rsidR="00C60899" w:rsidRPr="00C6089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60899">
        <w:rPr>
          <w:rFonts w:ascii="Times New Roman" w:hAnsi="Times New Roman"/>
          <w:color w:val="000000"/>
          <w:sz w:val="22"/>
          <w:szCs w:val="22"/>
        </w:rPr>
        <w:t xml:space="preserve"> в</w:t>
      </w:r>
      <w:proofErr w:type="gramEnd"/>
      <w:r w:rsidRPr="00C60899">
        <w:rPr>
          <w:rFonts w:ascii="Times New Roman" w:hAnsi="Times New Roman"/>
          <w:color w:val="000000"/>
          <w:sz w:val="22"/>
          <w:szCs w:val="22"/>
        </w:rPr>
        <w:t xml:space="preserve"> период </w:t>
      </w:r>
      <w:r w:rsidR="00C60899" w:rsidRPr="00C60899">
        <w:rPr>
          <w:rFonts w:ascii="Times New Roman" w:hAnsi="Times New Roman"/>
          <w:sz w:val="22"/>
          <w:szCs w:val="22"/>
        </w:rPr>
        <w:t>14 ноября 2016 по 14 марта 2017 г</w:t>
      </w:r>
      <w:r w:rsidR="00C60899">
        <w:rPr>
          <w:rFonts w:ascii="Times New Roman" w:hAnsi="Times New Roman"/>
          <w:sz w:val="22"/>
          <w:szCs w:val="22"/>
        </w:rPr>
        <w:t>.</w:t>
      </w:r>
    </w:p>
    <w:p w:rsidR="00786601" w:rsidRPr="00C60899" w:rsidRDefault="00786601" w:rsidP="00C60899">
      <w:pPr>
        <w:numPr>
          <w:ilvl w:val="0"/>
          <w:numId w:val="1"/>
        </w:numPr>
        <w:tabs>
          <w:tab w:val="left" w:pos="1134"/>
        </w:tabs>
        <w:suppressAutoHyphens w:val="0"/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C60899">
        <w:rPr>
          <w:rFonts w:ascii="Times New Roman" w:hAnsi="Times New Roman"/>
          <w:color w:val="000000"/>
          <w:sz w:val="22"/>
          <w:szCs w:val="22"/>
        </w:rPr>
        <w:t xml:space="preserve">Зарегистрировать покупку на </w:t>
      </w:r>
      <w:proofErr w:type="gramStart"/>
      <w:r w:rsidRPr="00C60899">
        <w:rPr>
          <w:rFonts w:ascii="Times New Roman" w:hAnsi="Times New Roman"/>
          <w:color w:val="000000"/>
          <w:sz w:val="22"/>
          <w:szCs w:val="22"/>
          <w:highlight w:val="yellow"/>
        </w:rPr>
        <w:t>сайте</w:t>
      </w:r>
      <w:r w:rsidR="00584A02">
        <w:rPr>
          <w:rFonts w:ascii="Times New Roman" w:hAnsi="Times New Roman"/>
          <w:color w:val="000000"/>
          <w:sz w:val="22"/>
          <w:szCs w:val="22"/>
          <w:highlight w:val="yellow"/>
        </w:rPr>
        <w:t xml:space="preserve"> </w:t>
      </w:r>
      <w:r w:rsidR="00920D59">
        <w:rPr>
          <w:color w:val="1F497D"/>
        </w:rPr>
        <w:t> </w:t>
      </w:r>
      <w:hyperlink r:id="rId9" w:history="1">
        <w:r w:rsidR="00920D59">
          <w:rPr>
            <w:rStyle w:val="a3"/>
          </w:rPr>
          <w:t>http://www.electrolux.ru/One-Electrolux-Labs/</w:t>
        </w:r>
        <w:proofErr w:type="spellStart"/>
        <w:r w:rsidR="00920D59">
          <w:rPr>
            <w:rStyle w:val="a3"/>
            <w:lang w:val="en-US"/>
          </w:rPr>
          <w:t>mvideo</w:t>
        </w:r>
        <w:proofErr w:type="spellEnd"/>
        <w:proofErr w:type="gramEnd"/>
      </w:hyperlink>
      <w:r w:rsidRPr="00C60899">
        <w:rPr>
          <w:rFonts w:ascii="Times New Roman" w:hAnsi="Times New Roman"/>
          <w:sz w:val="22"/>
          <w:szCs w:val="22"/>
          <w:lang w:eastAsia="ru-RU"/>
        </w:rPr>
        <w:t xml:space="preserve"> </w:t>
      </w:r>
      <w:r w:rsidRPr="00C60899">
        <w:rPr>
          <w:rFonts w:ascii="Times New Roman" w:hAnsi="Times New Roman"/>
          <w:color w:val="000000"/>
          <w:sz w:val="22"/>
          <w:szCs w:val="22"/>
        </w:rPr>
        <w:t>в период с 00-00 по московскому времени 1</w:t>
      </w:r>
      <w:r w:rsidR="00C60899">
        <w:rPr>
          <w:rFonts w:ascii="Times New Roman" w:hAnsi="Times New Roman"/>
          <w:color w:val="000000"/>
          <w:sz w:val="22"/>
          <w:szCs w:val="22"/>
        </w:rPr>
        <w:t>4</w:t>
      </w:r>
      <w:r w:rsidRPr="00C60899">
        <w:rPr>
          <w:rFonts w:ascii="Times New Roman" w:hAnsi="Times New Roman"/>
          <w:color w:val="000000"/>
          <w:sz w:val="22"/>
          <w:szCs w:val="22"/>
        </w:rPr>
        <w:t xml:space="preserve"> ноября 2016 года </w:t>
      </w:r>
      <w:r w:rsidR="00C60899">
        <w:rPr>
          <w:rFonts w:ascii="Times New Roman" w:hAnsi="Times New Roman"/>
          <w:color w:val="000000"/>
          <w:sz w:val="22"/>
          <w:szCs w:val="22"/>
        </w:rPr>
        <w:t>до 23-59 14</w:t>
      </w:r>
      <w:r w:rsidRPr="00C6089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60899">
        <w:rPr>
          <w:rFonts w:ascii="Times New Roman" w:hAnsi="Times New Roman"/>
          <w:color w:val="000000"/>
          <w:sz w:val="22"/>
          <w:szCs w:val="22"/>
        </w:rPr>
        <w:t>марта</w:t>
      </w:r>
      <w:r w:rsidRPr="00C60899">
        <w:rPr>
          <w:rFonts w:ascii="Times New Roman" w:hAnsi="Times New Roman"/>
          <w:color w:val="000000"/>
          <w:sz w:val="22"/>
          <w:szCs w:val="22"/>
        </w:rPr>
        <w:t xml:space="preserve"> 2017 года по московскому времени.</w:t>
      </w:r>
    </w:p>
    <w:p w:rsidR="00786601" w:rsidRPr="000A3167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>При регистрации</w:t>
      </w:r>
      <w:r>
        <w:rPr>
          <w:rFonts w:ascii="Times New Roman" w:hAnsi="Times New Roman"/>
          <w:color w:val="000000"/>
          <w:sz w:val="22"/>
          <w:szCs w:val="22"/>
        </w:rPr>
        <w:t xml:space="preserve"> на Сайте необходимо:</w:t>
      </w:r>
    </w:p>
    <w:p w:rsidR="00584A02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–</w:t>
      </w:r>
      <w:r w:rsidRPr="000A316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84A02">
        <w:rPr>
          <w:rFonts w:ascii="Times New Roman" w:hAnsi="Times New Roman"/>
          <w:color w:val="000000"/>
          <w:sz w:val="22"/>
          <w:szCs w:val="22"/>
        </w:rPr>
        <w:t>Указать</w:t>
      </w:r>
      <w:r w:rsidRPr="000A316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584A02">
        <w:rPr>
          <w:rFonts w:ascii="Times New Roman" w:hAnsi="Times New Roman"/>
          <w:color w:val="000000"/>
          <w:sz w:val="22"/>
          <w:szCs w:val="22"/>
        </w:rPr>
        <w:t xml:space="preserve">номер чека на покупку товаров, а также свои контактные данные. </w:t>
      </w:r>
    </w:p>
    <w:p w:rsidR="00786601" w:rsidRPr="000A3167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–</w:t>
      </w:r>
      <w:r w:rsidRPr="000A3167">
        <w:rPr>
          <w:rFonts w:ascii="Times New Roman" w:hAnsi="Times New Roman"/>
          <w:color w:val="000000"/>
          <w:sz w:val="22"/>
          <w:szCs w:val="22"/>
        </w:rPr>
        <w:t xml:space="preserve"> Получить уведомление о принятии заявки на обработку </w:t>
      </w:r>
      <w:r w:rsidR="00584A02">
        <w:rPr>
          <w:rFonts w:ascii="Times New Roman" w:hAnsi="Times New Roman"/>
          <w:color w:val="000000"/>
          <w:sz w:val="22"/>
          <w:szCs w:val="22"/>
        </w:rPr>
        <w:t xml:space="preserve">на указанный </w:t>
      </w:r>
      <w:proofErr w:type="gramStart"/>
      <w:r w:rsidR="00584A02">
        <w:rPr>
          <w:rFonts w:ascii="Times New Roman" w:hAnsi="Times New Roman"/>
          <w:color w:val="000000"/>
          <w:sz w:val="22"/>
          <w:szCs w:val="22"/>
        </w:rPr>
        <w:t>Участником  адрес</w:t>
      </w:r>
      <w:proofErr w:type="gramEnd"/>
      <w:r w:rsidR="00584A02">
        <w:rPr>
          <w:rFonts w:ascii="Times New Roman" w:hAnsi="Times New Roman"/>
          <w:color w:val="000000"/>
          <w:sz w:val="22"/>
          <w:szCs w:val="22"/>
        </w:rPr>
        <w:t xml:space="preserve"> электронной почты.</w:t>
      </w:r>
    </w:p>
    <w:p w:rsidR="00786601" w:rsidRPr="000A3167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  <w:lang w:eastAsia="ru-RU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>После обработки и проверки О</w:t>
      </w:r>
      <w:r w:rsidR="006A417C">
        <w:rPr>
          <w:rFonts w:ascii="Times New Roman" w:hAnsi="Times New Roman"/>
          <w:color w:val="000000"/>
          <w:sz w:val="22"/>
          <w:szCs w:val="22"/>
        </w:rPr>
        <w:t>рганизатором</w:t>
      </w:r>
      <w:r w:rsidRPr="000A3167">
        <w:rPr>
          <w:rFonts w:ascii="Times New Roman" w:hAnsi="Times New Roman"/>
          <w:color w:val="000000"/>
          <w:sz w:val="22"/>
          <w:szCs w:val="22"/>
        </w:rPr>
        <w:t xml:space="preserve"> Акции вводимых данных на соответствие и корректность, </w:t>
      </w:r>
      <w:r w:rsidRPr="000A3167">
        <w:rPr>
          <w:rFonts w:ascii="Times New Roman" w:hAnsi="Times New Roman"/>
          <w:color w:val="000000"/>
          <w:sz w:val="22"/>
          <w:szCs w:val="22"/>
          <w:lang w:eastAsia="ru-RU"/>
        </w:rPr>
        <w:t xml:space="preserve">получить </w:t>
      </w:r>
      <w:r w:rsidR="00584A02">
        <w:rPr>
          <w:rFonts w:ascii="Times New Roman" w:hAnsi="Times New Roman"/>
          <w:sz w:val="22"/>
          <w:szCs w:val="22"/>
        </w:rPr>
        <w:t>подтверждение</w:t>
      </w:r>
      <w:r w:rsidR="00584A02" w:rsidRPr="000A3167">
        <w:rPr>
          <w:rFonts w:ascii="Times New Roman" w:hAnsi="Times New Roman"/>
          <w:sz w:val="22"/>
          <w:szCs w:val="22"/>
        </w:rPr>
        <w:t xml:space="preserve"> регистрации участника </w:t>
      </w:r>
      <w:r w:rsidR="00584A02">
        <w:rPr>
          <w:rFonts w:ascii="Times New Roman" w:hAnsi="Times New Roman"/>
          <w:sz w:val="22"/>
          <w:szCs w:val="22"/>
        </w:rPr>
        <w:t xml:space="preserve">в течение </w:t>
      </w:r>
      <w:r w:rsidR="00584A02">
        <w:rPr>
          <w:rFonts w:ascii="Times New Roman" w:hAnsi="Times New Roman"/>
          <w:sz w:val="22"/>
          <w:szCs w:val="22"/>
          <w:highlight w:val="yellow"/>
        </w:rPr>
        <w:t>5-</w:t>
      </w:r>
      <w:r w:rsidR="00584A02" w:rsidRPr="007F3AEA">
        <w:rPr>
          <w:rFonts w:ascii="Times New Roman" w:hAnsi="Times New Roman"/>
          <w:sz w:val="22"/>
          <w:szCs w:val="22"/>
          <w:highlight w:val="yellow"/>
        </w:rPr>
        <w:t>7</w:t>
      </w:r>
      <w:r w:rsidR="00584A02">
        <w:rPr>
          <w:rFonts w:ascii="Times New Roman" w:hAnsi="Times New Roman"/>
          <w:sz w:val="22"/>
          <w:szCs w:val="22"/>
        </w:rPr>
        <w:t xml:space="preserve"> рабочих дней.</w:t>
      </w:r>
    </w:p>
    <w:p w:rsidR="00786601" w:rsidRPr="000A3167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  <w:lang w:eastAsia="ru-RU"/>
        </w:rPr>
      </w:pPr>
    </w:p>
    <w:p w:rsidR="00786601" w:rsidRPr="000A3167" w:rsidRDefault="00786601" w:rsidP="007F3AEA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A3167">
        <w:rPr>
          <w:rFonts w:ascii="Times New Roman" w:hAnsi="Times New Roman"/>
          <w:sz w:val="22"/>
          <w:szCs w:val="22"/>
        </w:rPr>
        <w:t>2.2. Организатор самостоятельно принимает решение о соответ</w:t>
      </w:r>
      <w:r w:rsidR="00647AE7">
        <w:rPr>
          <w:rFonts w:ascii="Times New Roman" w:hAnsi="Times New Roman"/>
          <w:sz w:val="22"/>
          <w:szCs w:val="22"/>
        </w:rPr>
        <w:t>ствии заявки настоящим Правилам.</w:t>
      </w:r>
    </w:p>
    <w:p w:rsidR="007F3AEA" w:rsidRDefault="007F3AEA" w:rsidP="007F3AEA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786601" w:rsidRPr="000A3167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  <w:r w:rsidRPr="000A3167">
        <w:rPr>
          <w:rFonts w:ascii="Times New Roman" w:hAnsi="Times New Roman"/>
          <w:sz w:val="22"/>
          <w:szCs w:val="22"/>
        </w:rPr>
        <w:t xml:space="preserve">2.3. Все Участники </w:t>
      </w:r>
      <w:r w:rsidR="000B5C8D" w:rsidRPr="000A3167">
        <w:rPr>
          <w:rFonts w:ascii="Times New Roman" w:hAnsi="Times New Roman"/>
          <w:sz w:val="22"/>
          <w:szCs w:val="22"/>
        </w:rPr>
        <w:t>Акции</w:t>
      </w:r>
      <w:r w:rsidR="000B5C8D" w:rsidRPr="007F3AEA">
        <w:rPr>
          <w:rFonts w:ascii="Times New Roman" w:hAnsi="Times New Roman"/>
          <w:sz w:val="22"/>
          <w:szCs w:val="22"/>
        </w:rPr>
        <w:t xml:space="preserve"> </w:t>
      </w:r>
      <w:r w:rsidR="000B5C8D" w:rsidRPr="000A3167">
        <w:rPr>
          <w:rFonts w:ascii="Times New Roman" w:hAnsi="Times New Roman"/>
          <w:sz w:val="22"/>
          <w:szCs w:val="22"/>
        </w:rPr>
        <w:t>самостоятельно</w:t>
      </w:r>
      <w:r w:rsidRPr="000A3167">
        <w:rPr>
          <w:rFonts w:ascii="Times New Roman" w:hAnsi="Times New Roman"/>
          <w:sz w:val="22"/>
          <w:szCs w:val="22"/>
        </w:rPr>
        <w:t xml:space="preserve"> оплачивают все расходы, понесенные ими в связи с участием в Акции (в том числе, без ограничений, расходы, связанные с доступом в Интернет</w:t>
      </w:r>
      <w:r w:rsidR="000B5C8D">
        <w:rPr>
          <w:rFonts w:ascii="Times New Roman" w:hAnsi="Times New Roman"/>
          <w:sz w:val="22"/>
          <w:szCs w:val="22"/>
        </w:rPr>
        <w:t xml:space="preserve">, а также транспортные расходы, </w:t>
      </w:r>
      <w:r w:rsidR="00584A02">
        <w:rPr>
          <w:rFonts w:ascii="Times New Roman" w:hAnsi="Times New Roman"/>
          <w:sz w:val="22"/>
          <w:szCs w:val="22"/>
        </w:rPr>
        <w:t xml:space="preserve">включающие в себя </w:t>
      </w:r>
      <w:r w:rsidR="000B5C8D">
        <w:rPr>
          <w:rFonts w:ascii="Times New Roman" w:hAnsi="Times New Roman"/>
          <w:sz w:val="22"/>
          <w:szCs w:val="22"/>
        </w:rPr>
        <w:t>проезд до места проведения Мастер-класса</w:t>
      </w:r>
      <w:r w:rsidRPr="000A3167">
        <w:rPr>
          <w:rFonts w:ascii="Times New Roman" w:hAnsi="Times New Roman"/>
          <w:sz w:val="22"/>
          <w:szCs w:val="22"/>
        </w:rPr>
        <w:t>), если иное н</w:t>
      </w:r>
      <w:r>
        <w:rPr>
          <w:rFonts w:ascii="Times New Roman" w:hAnsi="Times New Roman"/>
          <w:sz w:val="22"/>
          <w:szCs w:val="22"/>
        </w:rPr>
        <w:t>е указано в настоящих Правилах.</w:t>
      </w:r>
    </w:p>
    <w:p w:rsidR="00786601" w:rsidRPr="000A3167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86601" w:rsidRPr="00647AE7" w:rsidRDefault="00647AE7" w:rsidP="00647AE7">
      <w:pPr>
        <w:pStyle w:val="a7"/>
        <w:tabs>
          <w:tab w:val="left" w:pos="1134"/>
        </w:tabs>
        <w:spacing w:line="240" w:lineRule="auto"/>
        <w:ind w:left="927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                                              3. </w:t>
      </w:r>
      <w:r w:rsidR="00786601" w:rsidRPr="00647AE7">
        <w:rPr>
          <w:rFonts w:ascii="Times New Roman" w:hAnsi="Times New Roman"/>
          <w:b/>
          <w:color w:val="000000"/>
          <w:sz w:val="22"/>
          <w:szCs w:val="22"/>
        </w:rPr>
        <w:t>ПРИЗОВОЙ ФОНД АКЦИИ</w:t>
      </w:r>
    </w:p>
    <w:p w:rsidR="00647AE7" w:rsidRPr="00647AE7" w:rsidRDefault="00647AE7" w:rsidP="00647AE7">
      <w:pPr>
        <w:tabs>
          <w:tab w:val="left" w:pos="1134"/>
        </w:tabs>
        <w:spacing w:line="240" w:lineRule="auto"/>
        <w:ind w:left="567"/>
        <w:rPr>
          <w:rFonts w:ascii="Times New Roman" w:hAnsi="Times New Roman"/>
          <w:b/>
          <w:color w:val="000000"/>
          <w:sz w:val="22"/>
          <w:szCs w:val="22"/>
        </w:rPr>
      </w:pPr>
    </w:p>
    <w:p w:rsidR="00D83A5F" w:rsidRPr="00D83A5F" w:rsidRDefault="00786601" w:rsidP="00D83A5F">
      <w:pPr>
        <w:pStyle w:val="a4"/>
        <w:tabs>
          <w:tab w:val="left" w:pos="1134"/>
          <w:tab w:val="num" w:pos="1800"/>
        </w:tabs>
        <w:ind w:firstLine="567"/>
        <w:jc w:val="both"/>
        <w:rPr>
          <w:b w:val="0"/>
          <w:sz w:val="22"/>
          <w:szCs w:val="22"/>
          <w:lang w:val="ru-RU"/>
        </w:rPr>
      </w:pPr>
      <w:r w:rsidRPr="000A3167">
        <w:rPr>
          <w:b w:val="0"/>
          <w:color w:val="000000"/>
          <w:sz w:val="22"/>
          <w:szCs w:val="22"/>
          <w:lang w:val="ru-RU"/>
        </w:rPr>
        <w:t xml:space="preserve">3.1. </w:t>
      </w:r>
      <w:r w:rsidRPr="000A3167">
        <w:rPr>
          <w:b w:val="0"/>
          <w:sz w:val="22"/>
          <w:szCs w:val="22"/>
          <w:lang w:val="ru-RU"/>
        </w:rPr>
        <w:t xml:space="preserve">Призовой фонд Акции </w:t>
      </w:r>
      <w:r w:rsidR="0060634B">
        <w:rPr>
          <w:b w:val="0"/>
          <w:sz w:val="22"/>
          <w:szCs w:val="22"/>
          <w:lang w:val="ru-RU"/>
        </w:rPr>
        <w:t>формируется следующим образом</w:t>
      </w:r>
      <w:r>
        <w:rPr>
          <w:b w:val="0"/>
          <w:sz w:val="22"/>
          <w:szCs w:val="22"/>
          <w:lang w:val="ru-RU"/>
        </w:rPr>
        <w:t>:</w:t>
      </w:r>
    </w:p>
    <w:p w:rsidR="00CA448A" w:rsidRPr="000A3167" w:rsidRDefault="00786601" w:rsidP="00145D4F">
      <w:pPr>
        <w:pStyle w:val="a4"/>
        <w:tabs>
          <w:tab w:val="left" w:pos="1134"/>
        </w:tabs>
        <w:ind w:firstLine="567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–</w:t>
      </w:r>
      <w:r w:rsidRPr="000A3167">
        <w:rPr>
          <w:b w:val="0"/>
          <w:sz w:val="22"/>
          <w:szCs w:val="22"/>
          <w:lang w:val="ru-RU"/>
        </w:rPr>
        <w:t xml:space="preserve"> Главный приз, состоящий из</w:t>
      </w:r>
      <w:r w:rsidR="0060634B">
        <w:rPr>
          <w:b w:val="0"/>
          <w:sz w:val="22"/>
          <w:szCs w:val="22"/>
          <w:lang w:val="ru-RU"/>
        </w:rPr>
        <w:t xml:space="preserve"> участия в </w:t>
      </w:r>
      <w:proofErr w:type="gramStart"/>
      <w:r w:rsidR="0060634B">
        <w:rPr>
          <w:b w:val="0"/>
          <w:sz w:val="22"/>
          <w:szCs w:val="22"/>
          <w:lang w:val="ru-RU"/>
        </w:rPr>
        <w:t xml:space="preserve">кулинарном </w:t>
      </w:r>
      <w:r w:rsidRPr="000A3167">
        <w:rPr>
          <w:b w:val="0"/>
          <w:sz w:val="22"/>
          <w:szCs w:val="22"/>
          <w:lang w:val="ru-RU"/>
        </w:rPr>
        <w:t xml:space="preserve"> </w:t>
      </w:r>
      <w:r w:rsidR="000B5C8D" w:rsidRPr="00145D4F">
        <w:rPr>
          <w:b w:val="0"/>
          <w:sz w:val="22"/>
          <w:szCs w:val="22"/>
          <w:lang w:val="ru-RU"/>
        </w:rPr>
        <w:t>Мастер</w:t>
      </w:r>
      <w:proofErr w:type="gramEnd"/>
      <w:r w:rsidR="006A417C" w:rsidRPr="00145D4F">
        <w:rPr>
          <w:b w:val="0"/>
          <w:sz w:val="22"/>
          <w:szCs w:val="22"/>
          <w:lang w:val="ru-RU"/>
        </w:rPr>
        <w:t>-</w:t>
      </w:r>
      <w:r w:rsidR="0060634B" w:rsidRPr="00145D4F">
        <w:rPr>
          <w:b w:val="0"/>
          <w:sz w:val="22"/>
          <w:szCs w:val="22"/>
          <w:lang w:val="ru-RU"/>
        </w:rPr>
        <w:t>классе</w:t>
      </w:r>
      <w:r w:rsidR="00D83A5F" w:rsidRPr="00145D4F">
        <w:rPr>
          <w:b w:val="0"/>
          <w:sz w:val="22"/>
          <w:szCs w:val="22"/>
          <w:lang w:val="ru-RU"/>
        </w:rPr>
        <w:t xml:space="preserve">, проводимого по адресу: </w:t>
      </w:r>
      <w:r w:rsidR="00145D4F" w:rsidRPr="00145D4F">
        <w:rPr>
          <w:b w:val="0"/>
          <w:sz w:val="22"/>
          <w:szCs w:val="22"/>
          <w:lang w:val="ru-RU"/>
        </w:rPr>
        <w:t>Шлюзовая набережная д.6</w:t>
      </w:r>
      <w:r w:rsidR="00145D4F">
        <w:rPr>
          <w:b w:val="0"/>
          <w:sz w:val="22"/>
          <w:szCs w:val="22"/>
          <w:lang w:val="ru-RU"/>
        </w:rPr>
        <w:t xml:space="preserve"> </w:t>
      </w:r>
      <w:r w:rsidR="00145D4F" w:rsidRPr="00145D4F">
        <w:rPr>
          <w:b w:val="0"/>
          <w:sz w:val="22"/>
          <w:szCs w:val="22"/>
          <w:lang w:val="ru-RU"/>
        </w:rPr>
        <w:t>стр</w:t>
      </w:r>
      <w:r w:rsidR="00145D4F">
        <w:rPr>
          <w:b w:val="0"/>
          <w:sz w:val="22"/>
          <w:szCs w:val="22"/>
          <w:lang w:val="ru-RU"/>
        </w:rPr>
        <w:t xml:space="preserve">. 4, </w:t>
      </w:r>
      <w:proofErr w:type="spellStart"/>
      <w:r w:rsidR="00145D4F" w:rsidRPr="00145D4F">
        <w:rPr>
          <w:b w:val="0"/>
          <w:sz w:val="22"/>
          <w:szCs w:val="22"/>
          <w:lang w:val="ru-RU"/>
        </w:rPr>
        <w:t>Демо</w:t>
      </w:r>
      <w:proofErr w:type="spellEnd"/>
      <w:r w:rsidR="00145D4F" w:rsidRPr="00145D4F">
        <w:rPr>
          <w:b w:val="0"/>
          <w:sz w:val="22"/>
          <w:szCs w:val="22"/>
          <w:lang w:val="ru-RU"/>
        </w:rPr>
        <w:t xml:space="preserve"> центр </w:t>
      </w:r>
      <w:proofErr w:type="spellStart"/>
      <w:r w:rsidR="00145D4F" w:rsidRPr="00145D4F">
        <w:rPr>
          <w:b w:val="0"/>
          <w:sz w:val="22"/>
          <w:szCs w:val="22"/>
          <w:lang w:val="ru-RU"/>
        </w:rPr>
        <w:t>Electrolux</w:t>
      </w:r>
      <w:proofErr w:type="spellEnd"/>
      <w:r w:rsidR="00145D4F">
        <w:rPr>
          <w:b w:val="0"/>
          <w:sz w:val="22"/>
          <w:szCs w:val="22"/>
          <w:lang w:val="ru-RU"/>
        </w:rPr>
        <w:t xml:space="preserve">. </w:t>
      </w:r>
      <w:r w:rsidR="00CA448A" w:rsidRPr="00CA448A">
        <w:rPr>
          <w:b w:val="0"/>
          <w:sz w:val="22"/>
          <w:szCs w:val="22"/>
          <w:lang w:val="ru-RU"/>
        </w:rPr>
        <w:t xml:space="preserve">Во время проведения Мастер-класса участник обеспечивается всем необходимым техническим оборудованием, а </w:t>
      </w:r>
      <w:r w:rsidR="00CA448A">
        <w:rPr>
          <w:b w:val="0"/>
          <w:sz w:val="22"/>
          <w:szCs w:val="22"/>
          <w:lang w:val="ru-RU"/>
        </w:rPr>
        <w:t>также набором ингредиентов на сумму 3500 рублей 00 копеек на человека.</w:t>
      </w:r>
    </w:p>
    <w:p w:rsidR="00786601" w:rsidRDefault="00786601" w:rsidP="00786601">
      <w:pPr>
        <w:pStyle w:val="a4"/>
        <w:tabs>
          <w:tab w:val="left" w:pos="1134"/>
        </w:tabs>
        <w:ind w:firstLine="567"/>
        <w:jc w:val="both"/>
        <w:rPr>
          <w:b w:val="0"/>
          <w:sz w:val="22"/>
          <w:szCs w:val="22"/>
          <w:lang w:val="ru-RU"/>
        </w:rPr>
      </w:pPr>
      <w:r w:rsidRPr="000A3167">
        <w:rPr>
          <w:b w:val="0"/>
          <w:color w:val="000000"/>
          <w:sz w:val="22"/>
          <w:szCs w:val="22"/>
          <w:lang w:val="ru-RU"/>
        </w:rPr>
        <w:t xml:space="preserve">3.2. </w:t>
      </w:r>
      <w:r w:rsidRPr="000A3167">
        <w:rPr>
          <w:b w:val="0"/>
          <w:sz w:val="22"/>
          <w:szCs w:val="22"/>
          <w:lang w:val="ru-RU"/>
        </w:rPr>
        <w:t xml:space="preserve">Призовой фонд формируется </w:t>
      </w:r>
      <w:r w:rsidR="006A417C">
        <w:rPr>
          <w:b w:val="0"/>
          <w:sz w:val="22"/>
          <w:szCs w:val="22"/>
          <w:lang w:val="ru-RU"/>
        </w:rPr>
        <w:t>Организатором</w:t>
      </w:r>
      <w:r w:rsidRPr="000A3167">
        <w:rPr>
          <w:b w:val="0"/>
          <w:sz w:val="22"/>
          <w:szCs w:val="22"/>
          <w:lang w:val="ru-RU"/>
        </w:rPr>
        <w:t xml:space="preserve"> в </w:t>
      </w:r>
      <w:r w:rsidR="000B5C8D">
        <w:rPr>
          <w:b w:val="0"/>
          <w:sz w:val="22"/>
          <w:szCs w:val="22"/>
          <w:lang w:val="ru-RU"/>
        </w:rPr>
        <w:t>размере не более</w:t>
      </w:r>
      <w:r w:rsidR="006A417C">
        <w:rPr>
          <w:b w:val="0"/>
          <w:sz w:val="22"/>
          <w:szCs w:val="22"/>
          <w:lang w:val="ru-RU"/>
        </w:rPr>
        <w:t xml:space="preserve"> 2 мастер классов в месяц. </w:t>
      </w:r>
      <w:r w:rsidR="006A417C" w:rsidRPr="006A417C">
        <w:rPr>
          <w:b w:val="0"/>
          <w:color w:val="000000"/>
          <w:lang w:val="ru-RU"/>
        </w:rPr>
        <w:t>Количество мест ограничено: не более 22 человек на 1 Мастер-класс.</w:t>
      </w:r>
    </w:p>
    <w:p w:rsidR="00786601" w:rsidRPr="000A3167" w:rsidRDefault="00786601" w:rsidP="0060634B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786601" w:rsidRPr="00647AE7" w:rsidRDefault="00647AE7" w:rsidP="00647AE7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>4</w:t>
      </w:r>
      <w:r w:rsidRPr="000A3167">
        <w:rPr>
          <w:rFonts w:ascii="Times New Roman" w:hAnsi="Times New Roman"/>
          <w:b/>
          <w:color w:val="000000"/>
          <w:sz w:val="22"/>
          <w:szCs w:val="22"/>
        </w:rPr>
        <w:t xml:space="preserve">. </w:t>
      </w:r>
      <w:r>
        <w:rPr>
          <w:rFonts w:ascii="Times New Roman" w:hAnsi="Times New Roman"/>
          <w:b/>
          <w:color w:val="000000"/>
          <w:sz w:val="22"/>
          <w:szCs w:val="22"/>
        </w:rPr>
        <w:t>ПОЛОЖЕНИЯ О ПЕРСОНАЛЬНЫХ ДАННЫХ</w:t>
      </w:r>
    </w:p>
    <w:p w:rsidR="00786601" w:rsidRPr="000A3167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86601" w:rsidRPr="000A3167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>4.2. Персональные данные, добровольно предоставляемые Участником в электронном виде либо в ином согласованном с Организатором виде, используются Организатором в целях проведения Акции, а также в целях дальнейшего декларирования полученного Участником дохода в соответствии с требованиями налогового законодательства Российской Федерации.</w:t>
      </w:r>
    </w:p>
    <w:p w:rsidR="00786601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>4.2.1. Факт участия в Акции означает, что Участник Акции дает свое согласие на обработку своих персональных данных и иными положениями настоящих Правил, а именно сбор, систематизацию, накопление, хранение, уточнение (обновление, изменение), использование, распространение, блокирование, уничтожение, предоставление регулирующим, контролирующим и надзорным государственным органам и иным лицам в соответствии с требованиями действующего законодательства Российской Федерации, правовых актов Российской Федерации, актов министерств, иных федеральных органов исполнительной власти, размещение в информационно-телекоммуникационных сетях Организатором Акции персональных данных исключительно для целей проведения Акции, публикации результатов Акции, выдачи наград и рекламных целей в соответствии с требованиями действующего законодательства РФ. Данное согласие действует в течение 5 (Пяти) лет с даты направления Заявки для участия в Акции Участником и подтверждается согласием Участника при регистрации. Участник вправе отозвать согласие на обработку своих персональных данных, направив уведомление Организатору в письменной форме.</w:t>
      </w:r>
    </w:p>
    <w:p w:rsidR="00786601" w:rsidRPr="000A3167" w:rsidRDefault="00786601" w:rsidP="00CA448A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>4.2.2. Согласно Налоговому кодексу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A3167">
        <w:rPr>
          <w:rFonts w:ascii="Times New Roman" w:hAnsi="Times New Roman"/>
          <w:color w:val="000000"/>
          <w:sz w:val="22"/>
          <w:szCs w:val="22"/>
        </w:rPr>
        <w:t xml:space="preserve">РФ (далее – «НК РФ») не облагаются налогом на доходы физических лиц (НДФЛ) доходы, не превышающие 4 000 рублей, полученные за налоговый период от организаций, в </w:t>
      </w:r>
      <w:proofErr w:type="spellStart"/>
      <w:r w:rsidRPr="000A3167">
        <w:rPr>
          <w:rFonts w:ascii="Times New Roman" w:hAnsi="Times New Roman"/>
          <w:color w:val="000000"/>
          <w:sz w:val="22"/>
          <w:szCs w:val="22"/>
        </w:rPr>
        <w:t>т.ч</w:t>
      </w:r>
      <w:proofErr w:type="spellEnd"/>
      <w:r w:rsidRPr="000A3167">
        <w:rPr>
          <w:rFonts w:ascii="Times New Roman" w:hAnsi="Times New Roman"/>
          <w:color w:val="000000"/>
          <w:sz w:val="22"/>
          <w:szCs w:val="22"/>
        </w:rPr>
        <w:t>., в виде подарков, выигрышей или призов в проводимых конкурсах, играх и других мероприятиях в целях рекламы товаров (работ, услуг) (п. 28 ст. 217 НК РФ).</w:t>
      </w:r>
    </w:p>
    <w:p w:rsidR="00786601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 xml:space="preserve">4.3. Невыполнение Участником одного или нескольких действий, перечисленных в пункте 2.1. настоящих Правил, либо иных требований в соответствии с настоящими Правилами считается отказом Участника от получения приза. </w:t>
      </w:r>
    </w:p>
    <w:p w:rsidR="00786601" w:rsidRDefault="00CA448A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4.4</w:t>
      </w:r>
      <w:r w:rsidR="00786601" w:rsidRPr="000A3167">
        <w:rPr>
          <w:rFonts w:ascii="Times New Roman" w:hAnsi="Times New Roman"/>
          <w:color w:val="000000"/>
          <w:sz w:val="22"/>
          <w:szCs w:val="22"/>
        </w:rPr>
        <w:t>. На основании пункта 2, статьи 230 НК РФ О</w:t>
      </w:r>
      <w:r w:rsidR="006A417C">
        <w:rPr>
          <w:rFonts w:ascii="Times New Roman" w:hAnsi="Times New Roman"/>
          <w:color w:val="000000"/>
          <w:sz w:val="22"/>
          <w:szCs w:val="22"/>
        </w:rPr>
        <w:t>рганизатор</w:t>
      </w:r>
      <w:r w:rsidR="00786601" w:rsidRPr="000A3167">
        <w:rPr>
          <w:rFonts w:ascii="Times New Roman" w:hAnsi="Times New Roman"/>
          <w:color w:val="000000"/>
          <w:sz w:val="22"/>
          <w:szCs w:val="22"/>
        </w:rPr>
        <w:t>, являясь налоговым агентом, обязан представить сведения доходах Участника, полученных им при участии в Акции и превышающих сумму 4000, 00 (Четыре тысячи) рублей 00 копеек, о начисленных и уплаченных суммах НДФЛ, а также персональные данные Участников Акции, в налоговые органы.</w:t>
      </w:r>
    </w:p>
    <w:p w:rsidR="00786601" w:rsidRPr="000A3167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86601" w:rsidRPr="000A3167" w:rsidRDefault="00786601" w:rsidP="00647AE7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0A3167">
        <w:rPr>
          <w:rFonts w:ascii="Times New Roman" w:hAnsi="Times New Roman"/>
          <w:b/>
          <w:color w:val="000000"/>
          <w:sz w:val="22"/>
          <w:szCs w:val="22"/>
        </w:rPr>
        <w:t>5. ПРОЧИЕ УСЛОВИЯ</w:t>
      </w:r>
    </w:p>
    <w:p w:rsidR="00786601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>5.1. Организатор Акции имеет право по собственному усмотрению изменять Правила проведения Акции.</w:t>
      </w:r>
    </w:p>
    <w:p w:rsidR="00786601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>5.2. Решения Организатора по всем вопросам, связанным с проведением Акции, будут считаться окончательными и распространяться на всех Участников.</w:t>
      </w:r>
    </w:p>
    <w:p w:rsidR="00786601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>5.3. Организатор Акции по поручению Организатора Акции имеет право проводить проверку и экспертизу подлинности товара и/или чека. Также Организатор может лично либо через Оператора Акции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0A3167">
        <w:rPr>
          <w:rFonts w:ascii="Times New Roman" w:hAnsi="Times New Roman"/>
          <w:color w:val="000000"/>
          <w:sz w:val="22"/>
          <w:szCs w:val="22"/>
        </w:rPr>
        <w:t>в одностороннем порядке признать недействительной заявку на участие, а также запретить дальнейшее участие в настоящем Акции любому лицу, которое действует в нарушение настоящих Правил, действует деструктивным образом или осуществляет действия с намерением досаждать, оскорблять, угрожать или причинять беспокойство любому иному лицу, которое может быть связано с настоящей Акцией.</w:t>
      </w:r>
    </w:p>
    <w:p w:rsidR="00786601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lastRenderedPageBreak/>
        <w:t xml:space="preserve">5.4. Организатор </w:t>
      </w:r>
      <w:r w:rsidR="0060634B">
        <w:rPr>
          <w:rFonts w:ascii="Times New Roman" w:hAnsi="Times New Roman"/>
          <w:color w:val="000000"/>
          <w:sz w:val="22"/>
          <w:szCs w:val="22"/>
        </w:rPr>
        <w:t>не подтверждает участие в Мастер-классе</w:t>
      </w:r>
      <w:r w:rsidRPr="000A3167">
        <w:rPr>
          <w:rFonts w:ascii="Times New Roman" w:hAnsi="Times New Roman"/>
          <w:color w:val="000000"/>
          <w:sz w:val="22"/>
          <w:szCs w:val="22"/>
        </w:rPr>
        <w:t xml:space="preserve"> в случае выявления мошенничества: мошенничество при регистрации на сайте и другие нарушения. Организатор определяет наличия мошенничества и фальсификации по своему усмотрению.</w:t>
      </w:r>
    </w:p>
    <w:p w:rsidR="00786601" w:rsidRPr="000A3167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>5.4.1. Организатор имее</w:t>
      </w:r>
      <w:r w:rsidR="0060634B">
        <w:rPr>
          <w:rFonts w:ascii="Times New Roman" w:hAnsi="Times New Roman"/>
          <w:color w:val="000000"/>
          <w:sz w:val="22"/>
          <w:szCs w:val="22"/>
        </w:rPr>
        <w:t>т право отказать в выдаче приза</w:t>
      </w:r>
      <w:r w:rsidRPr="000A3167">
        <w:rPr>
          <w:rFonts w:ascii="Times New Roman" w:hAnsi="Times New Roman"/>
          <w:color w:val="000000"/>
          <w:sz w:val="22"/>
          <w:szCs w:val="22"/>
        </w:rPr>
        <w:t xml:space="preserve"> Участникам, не выполнившим в полной мере настоящие Правила Акции.</w:t>
      </w:r>
    </w:p>
    <w:p w:rsidR="00786601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 xml:space="preserve">5.5. Организатор оставляет за собой право не вступать в переписку </w:t>
      </w:r>
      <w:r w:rsidR="0060634B">
        <w:rPr>
          <w:rFonts w:ascii="Times New Roman" w:hAnsi="Times New Roman"/>
          <w:color w:val="000000"/>
          <w:sz w:val="22"/>
          <w:szCs w:val="22"/>
        </w:rPr>
        <w:t>с Участниками Акции.</w:t>
      </w:r>
    </w:p>
    <w:p w:rsidR="00786601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>5.6. Организатор вправе использовать по своему усмотрению фотографии, предоставленные для участия в Акции, в том числе, передавать их третьим лицам только для целей проведения настоящей Акции.</w:t>
      </w:r>
    </w:p>
    <w:p w:rsidR="00786601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 xml:space="preserve">5.7. Организатор </w:t>
      </w:r>
      <w:r w:rsidR="0060634B">
        <w:rPr>
          <w:rFonts w:ascii="Times New Roman" w:hAnsi="Times New Roman"/>
          <w:color w:val="000000"/>
          <w:sz w:val="22"/>
          <w:szCs w:val="22"/>
        </w:rPr>
        <w:t>Акции не несет</w:t>
      </w:r>
      <w:r w:rsidRPr="000A3167">
        <w:rPr>
          <w:rFonts w:ascii="Times New Roman" w:hAnsi="Times New Roman"/>
          <w:color w:val="000000"/>
          <w:sz w:val="22"/>
          <w:szCs w:val="22"/>
        </w:rPr>
        <w:t xml:space="preserve"> ответственности за:</w:t>
      </w:r>
    </w:p>
    <w:p w:rsidR="00786601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 xml:space="preserve">5.7.1. Неполучение, в </w:t>
      </w:r>
      <w:proofErr w:type="spellStart"/>
      <w:r w:rsidRPr="000A3167">
        <w:rPr>
          <w:rFonts w:ascii="Times New Roman" w:hAnsi="Times New Roman"/>
          <w:color w:val="000000"/>
          <w:sz w:val="22"/>
          <w:szCs w:val="22"/>
        </w:rPr>
        <w:t>т.ч</w:t>
      </w:r>
      <w:proofErr w:type="spellEnd"/>
      <w:r w:rsidRPr="000A3167">
        <w:rPr>
          <w:rFonts w:ascii="Times New Roman" w:hAnsi="Times New Roman"/>
          <w:color w:val="000000"/>
          <w:sz w:val="22"/>
          <w:szCs w:val="22"/>
        </w:rPr>
        <w:t>. в установленный срок от Участников писем и/или документов, необходимых для получения приза Акции, по техническим или иным причинам, не зависящим от Организатора;</w:t>
      </w:r>
    </w:p>
    <w:p w:rsidR="00786601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>5.7.2. Сообщение Участниками неполных и/или неверных контактных и иных данных в соответствии с настоящими Правилами;</w:t>
      </w:r>
    </w:p>
    <w:p w:rsidR="00786601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>5.7.3. Ошибки/сбои при передаче данных через Интернет или посредством факсимильной связи по вине организаций связи, в результате технических проблем и/или мошенничества в сети Интернет, и/или каналов связи, используемых при проведении Акции, а также по иным причинам, не зависящим от Организатора;</w:t>
      </w:r>
    </w:p>
    <w:p w:rsidR="00786601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>5.7.4. Неисполнение/несвоевременное исполнение Участниками своих обязанностей, предусмотренных настоящими Правилами;</w:t>
      </w:r>
    </w:p>
    <w:p w:rsidR="005250A3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color w:val="1F497D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 xml:space="preserve">5.8. Информирование Участников Акции и потенциальных Участников Акции об Организаторе Акции, условиях участия, результатах Акции, месте и времени получения призов, а также о случаях досрочного прекращения проведения Акции будет происходить на Интернет странице Акции по адресу: </w:t>
      </w:r>
      <w:hyperlink r:id="rId10" w:history="1">
        <w:r w:rsidR="005250A3">
          <w:rPr>
            <w:rStyle w:val="a3"/>
          </w:rPr>
          <w:t>http://www.electrolux.ru/One-Electrolux-Labs/</w:t>
        </w:r>
      </w:hyperlink>
    </w:p>
    <w:p w:rsidR="00786601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0A3167">
        <w:rPr>
          <w:rFonts w:ascii="Times New Roman" w:hAnsi="Times New Roman"/>
          <w:color w:val="000000"/>
          <w:sz w:val="22"/>
          <w:szCs w:val="22"/>
        </w:rPr>
        <w:t xml:space="preserve">5.9. Организатор оставляет за собой право продлить Акцию. Информацию об Акции можно уточнить по номерам информационной горячей линии: </w:t>
      </w:r>
      <w:r w:rsidR="00AB5B77" w:rsidRPr="00AB5B77">
        <w:rPr>
          <w:rFonts w:ascii="Times New Roman" w:hAnsi="Times New Roman"/>
          <w:color w:val="000000"/>
          <w:sz w:val="22"/>
          <w:szCs w:val="22"/>
        </w:rPr>
        <w:t>8 800 200 35 89</w:t>
      </w:r>
      <w:r w:rsidRPr="000A3167">
        <w:rPr>
          <w:rFonts w:ascii="Times New Roman" w:hAnsi="Times New Roman"/>
          <w:color w:val="000000"/>
          <w:sz w:val="22"/>
          <w:szCs w:val="22"/>
        </w:rPr>
        <w:t xml:space="preserve">. Вызовы на обозначенный </w:t>
      </w:r>
      <w:hyperlink r:id="rId11" w:tooltip="Телефонный номер" w:history="1">
        <w:r w:rsidRPr="000A3167">
          <w:rPr>
            <w:rFonts w:ascii="Times New Roman" w:hAnsi="Times New Roman"/>
            <w:color w:val="000000"/>
            <w:sz w:val="22"/>
            <w:szCs w:val="22"/>
          </w:rPr>
          <w:t>телефонный номер</w:t>
        </w:r>
      </w:hyperlink>
      <w:r w:rsidRPr="000A3167">
        <w:rPr>
          <w:rFonts w:ascii="Times New Roman" w:hAnsi="Times New Roman"/>
          <w:color w:val="000000"/>
          <w:sz w:val="22"/>
          <w:szCs w:val="22"/>
        </w:rPr>
        <w:t> оплачиваются вызываемым абонентом. Регистрация Участников на информационной горячей линии не осуществляется.</w:t>
      </w:r>
    </w:p>
    <w:p w:rsidR="00786601" w:rsidRDefault="00CA448A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5.10</w:t>
      </w:r>
      <w:r w:rsidR="00786601" w:rsidRPr="000A3167">
        <w:rPr>
          <w:rFonts w:ascii="Times New Roman" w:hAnsi="Times New Roman"/>
          <w:color w:val="000000"/>
          <w:sz w:val="22"/>
          <w:szCs w:val="22"/>
        </w:rPr>
        <w:t>. Принимая участие в Акции, Участник подтверждает свое согласие на использование Организатором и третьим лицам, в том числе в рекламных целях, предоставленной Участником информации, включая его персональные данные (фамилию, имя, отчество, регион проживания), в том числе в средствах массовой информации, без получения от него дополнительного согласия и без уплаты ему какого-либо вознаграждения за использование такой информации.</w:t>
      </w:r>
    </w:p>
    <w:p w:rsidR="00786601" w:rsidRPr="000A3167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86601" w:rsidRPr="000A3167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86601" w:rsidRPr="000A3167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86601" w:rsidRPr="000A3167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86601" w:rsidRPr="000A3167" w:rsidRDefault="00786601" w:rsidP="007B103E">
      <w:pPr>
        <w:widowControl w:val="0"/>
        <w:tabs>
          <w:tab w:val="left" w:pos="1134"/>
        </w:tabs>
        <w:spacing w:line="240" w:lineRule="auto"/>
        <w:jc w:val="center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 w:type="page"/>
      </w:r>
      <w:r w:rsidRPr="000A3167">
        <w:rPr>
          <w:rFonts w:ascii="Times New Roman" w:hAnsi="Times New Roman"/>
          <w:b/>
          <w:bCs/>
          <w:sz w:val="22"/>
          <w:szCs w:val="22"/>
        </w:rPr>
        <w:lastRenderedPageBreak/>
        <w:t>ПРИЛОЖЕНИЕ №</w:t>
      </w:r>
      <w:r>
        <w:rPr>
          <w:rFonts w:ascii="Times New Roman" w:hAnsi="Times New Roman"/>
          <w:b/>
          <w:bCs/>
          <w:sz w:val="22"/>
          <w:szCs w:val="22"/>
        </w:rPr>
        <w:t>2</w:t>
      </w:r>
    </w:p>
    <w:p w:rsidR="00786601" w:rsidRPr="000A3167" w:rsidRDefault="00786601" w:rsidP="00786601">
      <w:pPr>
        <w:widowControl w:val="0"/>
        <w:tabs>
          <w:tab w:val="right" w:pos="10065"/>
        </w:tabs>
        <w:spacing w:line="240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0A3167">
        <w:rPr>
          <w:rFonts w:ascii="Times New Roman" w:hAnsi="Times New Roman"/>
          <w:b/>
          <w:bCs/>
          <w:sz w:val="22"/>
          <w:szCs w:val="22"/>
        </w:rPr>
        <w:t>г. Москва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ab/>
        <w:t xml:space="preserve"> </w:t>
      </w:r>
      <w:r w:rsidR="007B103E">
        <w:rPr>
          <w:rFonts w:ascii="Times New Roman" w:hAnsi="Times New Roman"/>
          <w:b/>
          <w:bCs/>
          <w:sz w:val="22"/>
          <w:szCs w:val="22"/>
        </w:rPr>
        <w:t>«</w:t>
      </w:r>
      <w:r w:rsidRPr="000A3167">
        <w:rPr>
          <w:rFonts w:ascii="Times New Roman" w:hAnsi="Times New Roman"/>
          <w:b/>
          <w:bCs/>
          <w:sz w:val="22"/>
          <w:szCs w:val="22"/>
        </w:rPr>
        <w:t xml:space="preserve">7» </w:t>
      </w:r>
      <w:r w:rsidR="007B103E">
        <w:rPr>
          <w:rFonts w:ascii="Times New Roman" w:hAnsi="Times New Roman"/>
          <w:b/>
          <w:bCs/>
          <w:sz w:val="22"/>
          <w:szCs w:val="22"/>
        </w:rPr>
        <w:t>ноября</w:t>
      </w:r>
      <w:r w:rsidRPr="000A3167">
        <w:rPr>
          <w:rFonts w:ascii="Times New Roman" w:hAnsi="Times New Roman"/>
          <w:b/>
          <w:bCs/>
          <w:sz w:val="22"/>
          <w:szCs w:val="22"/>
        </w:rPr>
        <w:t xml:space="preserve"> 2016 года</w:t>
      </w:r>
    </w:p>
    <w:p w:rsidR="00786601" w:rsidRDefault="00786601" w:rsidP="00786601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bCs/>
          <w:sz w:val="22"/>
          <w:szCs w:val="22"/>
        </w:rPr>
      </w:pPr>
    </w:p>
    <w:p w:rsidR="00786601" w:rsidRDefault="00786601" w:rsidP="00786601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bCs/>
          <w:sz w:val="22"/>
          <w:szCs w:val="22"/>
        </w:rPr>
      </w:pPr>
    </w:p>
    <w:p w:rsidR="00786601" w:rsidRPr="000A3167" w:rsidRDefault="00786601" w:rsidP="00786601">
      <w:pPr>
        <w:widowControl w:val="0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bCs/>
          <w:sz w:val="22"/>
          <w:szCs w:val="22"/>
        </w:rPr>
      </w:pPr>
    </w:p>
    <w:p w:rsidR="00786601" w:rsidRPr="007F3AEA" w:rsidRDefault="007F3AEA" w:rsidP="00786601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>
        <w:rPr>
          <w:rFonts w:ascii="Times New Roman" w:hAnsi="Times New Roman"/>
          <w:b/>
          <w:color w:val="000000"/>
          <w:sz w:val="22"/>
          <w:szCs w:val="22"/>
        </w:rPr>
        <w:t xml:space="preserve">ПРИЛОЖЕНИЕ </w:t>
      </w:r>
      <w:r>
        <w:rPr>
          <w:rFonts w:ascii="Times New Roman" w:hAnsi="Times New Roman"/>
          <w:b/>
          <w:color w:val="000000"/>
          <w:sz w:val="22"/>
          <w:szCs w:val="22"/>
          <w:lang w:val="en-US"/>
        </w:rPr>
        <w:t>B</w:t>
      </w:r>
    </w:p>
    <w:p w:rsidR="00786601" w:rsidRPr="00990D82" w:rsidRDefault="00786601" w:rsidP="00786601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990D82">
        <w:rPr>
          <w:rFonts w:ascii="Times New Roman" w:hAnsi="Times New Roman"/>
          <w:b/>
          <w:color w:val="000000"/>
          <w:sz w:val="22"/>
          <w:szCs w:val="22"/>
        </w:rPr>
        <w:t>к Полным правилам проведения рекламной Акции «</w:t>
      </w:r>
      <w:r w:rsidR="007B103E" w:rsidRPr="00786601">
        <w:rPr>
          <w:rFonts w:ascii="Times New Roman" w:hAnsi="Times New Roman"/>
          <w:b/>
          <w:color w:val="000000"/>
          <w:sz w:val="22"/>
          <w:szCs w:val="22"/>
        </w:rPr>
        <w:t>Мастер класс от Electrolux в подарок</w:t>
      </w:r>
      <w:r w:rsidR="007B103E" w:rsidRPr="000A3167">
        <w:rPr>
          <w:rFonts w:ascii="Times New Roman" w:hAnsi="Times New Roman"/>
          <w:color w:val="000000"/>
          <w:sz w:val="22"/>
          <w:szCs w:val="22"/>
          <w:lang w:eastAsia="ru-RU"/>
        </w:rPr>
        <w:t>»</w:t>
      </w:r>
      <w:r w:rsidRPr="00990D82">
        <w:rPr>
          <w:rFonts w:ascii="Times New Roman" w:hAnsi="Times New Roman"/>
          <w:b/>
          <w:color w:val="000000"/>
          <w:sz w:val="22"/>
          <w:szCs w:val="22"/>
        </w:rPr>
        <w:t>»</w:t>
      </w:r>
    </w:p>
    <w:p w:rsidR="00786601" w:rsidRPr="000A3167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86601" w:rsidRDefault="00786601" w:rsidP="00786601">
      <w:pPr>
        <w:tabs>
          <w:tab w:val="left" w:pos="1134"/>
        </w:tabs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990D82">
        <w:rPr>
          <w:rFonts w:ascii="Times New Roman" w:hAnsi="Times New Roman"/>
          <w:b/>
          <w:color w:val="000000"/>
          <w:sz w:val="22"/>
          <w:szCs w:val="22"/>
        </w:rPr>
        <w:t>СПИСОК УЧАСТВУЮЩЕЙ ТЕХНИКИ ELECTROLUX</w:t>
      </w:r>
    </w:p>
    <w:p w:rsidR="00786601" w:rsidRPr="000A3167" w:rsidRDefault="00786601" w:rsidP="007B103E">
      <w:pPr>
        <w:tabs>
          <w:tab w:val="left" w:pos="1134"/>
        </w:tabs>
        <w:spacing w:line="240" w:lineRule="auto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4607" w:type="dxa"/>
        <w:tblInd w:w="3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3260"/>
      </w:tblGrid>
      <w:tr w:rsidR="003A46FD" w:rsidTr="003A46FD">
        <w:trPr>
          <w:trHeight w:val="270"/>
        </w:trPr>
        <w:tc>
          <w:tcPr>
            <w:tcW w:w="1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jc w:val="right"/>
              <w:rPr>
                <w:rFonts w:ascii="Arial" w:hAnsi="Arial" w:cs="Arial"/>
                <w:kern w:val="0"/>
                <w:lang w:eastAsia="ru-RU" w:bidi="ar-SA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eastAsia="ru-RU"/>
              </w:rPr>
              <w:t>20035413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В/Э/шкаф E-</w:t>
            </w:r>
            <w:proofErr w:type="spellStart"/>
            <w:r>
              <w:rPr>
                <w:rFonts w:ascii="Arial" w:hAnsi="Arial" w:cs="Arial"/>
                <w:lang w:eastAsia="ru-RU"/>
              </w:rPr>
              <w:t>lux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EOB53434AK</w:t>
            </w:r>
          </w:p>
        </w:tc>
      </w:tr>
      <w:tr w:rsidR="003A46FD" w:rsidTr="003A46FD">
        <w:trPr>
          <w:trHeight w:val="270"/>
        </w:trPr>
        <w:tc>
          <w:tcPr>
            <w:tcW w:w="1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20036371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В/Э/шкаф E-</w:t>
            </w:r>
            <w:proofErr w:type="spellStart"/>
            <w:r>
              <w:rPr>
                <w:rFonts w:ascii="Arial" w:hAnsi="Arial" w:cs="Arial"/>
                <w:lang w:eastAsia="ru-RU"/>
              </w:rPr>
              <w:t>lux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EOB93434AW</w:t>
            </w:r>
          </w:p>
        </w:tc>
      </w:tr>
      <w:tr w:rsidR="003A46FD" w:rsidTr="003A46FD">
        <w:trPr>
          <w:trHeight w:val="270"/>
        </w:trPr>
        <w:tc>
          <w:tcPr>
            <w:tcW w:w="1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20032985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В/Э/шкаф E-</w:t>
            </w:r>
            <w:proofErr w:type="spellStart"/>
            <w:r>
              <w:rPr>
                <w:rFonts w:ascii="Arial" w:hAnsi="Arial" w:cs="Arial"/>
                <w:lang w:eastAsia="ru-RU"/>
              </w:rPr>
              <w:t>lux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EOB93434AX</w:t>
            </w:r>
          </w:p>
        </w:tc>
      </w:tr>
      <w:tr w:rsidR="003A46FD" w:rsidTr="003A46FD">
        <w:trPr>
          <w:trHeight w:val="270"/>
        </w:trPr>
        <w:tc>
          <w:tcPr>
            <w:tcW w:w="1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20032984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В/Э/шкаф E-</w:t>
            </w:r>
            <w:proofErr w:type="spellStart"/>
            <w:r>
              <w:rPr>
                <w:rFonts w:ascii="Arial" w:hAnsi="Arial" w:cs="Arial"/>
                <w:lang w:eastAsia="ru-RU"/>
              </w:rPr>
              <w:t>lux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EOB93434AK</w:t>
            </w:r>
          </w:p>
        </w:tc>
      </w:tr>
      <w:tr w:rsidR="003A46FD" w:rsidTr="003A46FD">
        <w:trPr>
          <w:trHeight w:val="270"/>
        </w:trPr>
        <w:tc>
          <w:tcPr>
            <w:tcW w:w="1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20029261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В/Э/шкаф E-</w:t>
            </w:r>
            <w:proofErr w:type="spellStart"/>
            <w:r>
              <w:rPr>
                <w:rFonts w:ascii="Arial" w:hAnsi="Arial" w:cs="Arial"/>
                <w:lang w:eastAsia="ru-RU"/>
              </w:rPr>
              <w:t>lux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EOB96410AX1</w:t>
            </w:r>
          </w:p>
        </w:tc>
      </w:tr>
      <w:tr w:rsidR="003A46FD" w:rsidTr="003A46FD">
        <w:trPr>
          <w:trHeight w:val="270"/>
        </w:trPr>
        <w:tc>
          <w:tcPr>
            <w:tcW w:w="1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20034332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В/Э/шкаф E-</w:t>
            </w:r>
            <w:proofErr w:type="spellStart"/>
            <w:r>
              <w:rPr>
                <w:rFonts w:ascii="Arial" w:hAnsi="Arial" w:cs="Arial"/>
                <w:lang w:eastAsia="ru-RU"/>
              </w:rPr>
              <w:t>lux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EOB96850AV</w:t>
            </w:r>
          </w:p>
        </w:tc>
      </w:tr>
      <w:tr w:rsidR="003A46FD" w:rsidTr="003A46FD">
        <w:trPr>
          <w:trHeight w:val="270"/>
        </w:trPr>
        <w:tc>
          <w:tcPr>
            <w:tcW w:w="1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20036273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В/Э/шкаф E-</w:t>
            </w:r>
            <w:proofErr w:type="spellStart"/>
            <w:r>
              <w:rPr>
                <w:rFonts w:ascii="Arial" w:hAnsi="Arial" w:cs="Arial"/>
                <w:lang w:eastAsia="ru-RU"/>
              </w:rPr>
              <w:t>lux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OPEB2650B</w:t>
            </w:r>
          </w:p>
        </w:tc>
      </w:tr>
      <w:tr w:rsidR="003A46FD" w:rsidTr="003A46FD">
        <w:trPr>
          <w:trHeight w:val="270"/>
        </w:trPr>
        <w:tc>
          <w:tcPr>
            <w:tcW w:w="1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20036274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В/Э/шкаф E-</w:t>
            </w:r>
            <w:proofErr w:type="spellStart"/>
            <w:r>
              <w:rPr>
                <w:rFonts w:ascii="Arial" w:hAnsi="Arial" w:cs="Arial"/>
                <w:lang w:eastAsia="ru-RU"/>
              </w:rPr>
              <w:t>lux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OPEB2650C</w:t>
            </w:r>
          </w:p>
        </w:tc>
      </w:tr>
      <w:tr w:rsidR="003A46FD" w:rsidTr="003A46FD">
        <w:trPr>
          <w:trHeight w:val="270"/>
        </w:trPr>
        <w:tc>
          <w:tcPr>
            <w:tcW w:w="1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20036275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В/Э/шкаф E-</w:t>
            </w:r>
            <w:proofErr w:type="spellStart"/>
            <w:r>
              <w:rPr>
                <w:rFonts w:ascii="Arial" w:hAnsi="Arial" w:cs="Arial"/>
                <w:lang w:eastAsia="ru-RU"/>
              </w:rPr>
              <w:t>lux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OPEB2650R</w:t>
            </w:r>
          </w:p>
        </w:tc>
      </w:tr>
      <w:tr w:rsidR="003A46FD" w:rsidTr="003A46FD">
        <w:trPr>
          <w:trHeight w:val="270"/>
        </w:trPr>
        <w:tc>
          <w:tcPr>
            <w:tcW w:w="1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20036276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В/Э/шкаф E-</w:t>
            </w:r>
            <w:proofErr w:type="spellStart"/>
            <w:r>
              <w:rPr>
                <w:rFonts w:ascii="Arial" w:hAnsi="Arial" w:cs="Arial"/>
                <w:lang w:eastAsia="ru-RU"/>
              </w:rPr>
              <w:t>lux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OPEB2650V</w:t>
            </w:r>
          </w:p>
        </w:tc>
      </w:tr>
      <w:tr w:rsidR="003A46FD" w:rsidTr="003A46FD">
        <w:trPr>
          <w:trHeight w:val="270"/>
        </w:trPr>
        <w:tc>
          <w:tcPr>
            <w:tcW w:w="1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20036369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В/Э/шкаф E-</w:t>
            </w:r>
            <w:proofErr w:type="spellStart"/>
            <w:r>
              <w:rPr>
                <w:rFonts w:ascii="Arial" w:hAnsi="Arial" w:cs="Arial"/>
                <w:lang w:eastAsia="ru-RU"/>
              </w:rPr>
              <w:t>lux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OPEB9951Z</w:t>
            </w:r>
          </w:p>
        </w:tc>
      </w:tr>
      <w:tr w:rsidR="003A46FD" w:rsidTr="003A46FD">
        <w:trPr>
          <w:trHeight w:val="270"/>
        </w:trPr>
        <w:tc>
          <w:tcPr>
            <w:tcW w:w="1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20034333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В/Э/шкаф E-</w:t>
            </w:r>
            <w:proofErr w:type="spellStart"/>
            <w:r>
              <w:rPr>
                <w:rFonts w:ascii="Arial" w:hAnsi="Arial" w:cs="Arial"/>
                <w:lang w:eastAsia="ru-RU"/>
              </w:rPr>
              <w:t>lux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EOB96850AX</w:t>
            </w:r>
          </w:p>
        </w:tc>
      </w:tr>
      <w:tr w:rsidR="003A46FD" w:rsidTr="003A46FD">
        <w:trPr>
          <w:trHeight w:val="270"/>
        </w:trPr>
        <w:tc>
          <w:tcPr>
            <w:tcW w:w="1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20036018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В/Э/шкаф E-</w:t>
            </w:r>
            <w:proofErr w:type="spellStart"/>
            <w:r>
              <w:rPr>
                <w:rFonts w:ascii="Arial" w:hAnsi="Arial" w:cs="Arial"/>
                <w:lang w:eastAsia="ru-RU"/>
              </w:rPr>
              <w:t>lux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OPEC8553X</w:t>
            </w:r>
          </w:p>
        </w:tc>
      </w:tr>
      <w:tr w:rsidR="003A46FD" w:rsidTr="003A46FD">
        <w:trPr>
          <w:trHeight w:val="270"/>
        </w:trPr>
        <w:tc>
          <w:tcPr>
            <w:tcW w:w="1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20034331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В/Э/шкаф E-</w:t>
            </w:r>
            <w:proofErr w:type="spellStart"/>
            <w:r>
              <w:rPr>
                <w:rFonts w:ascii="Arial" w:hAnsi="Arial" w:cs="Arial"/>
                <w:lang w:eastAsia="ru-RU"/>
              </w:rPr>
              <w:t>lux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EOC96851AX</w:t>
            </w:r>
          </w:p>
        </w:tc>
      </w:tr>
      <w:tr w:rsidR="003A46FD" w:rsidTr="003A46FD">
        <w:trPr>
          <w:trHeight w:val="270"/>
        </w:trPr>
        <w:tc>
          <w:tcPr>
            <w:tcW w:w="1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20036019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В/Э/шкаф E-</w:t>
            </w:r>
            <w:proofErr w:type="spellStart"/>
            <w:r>
              <w:rPr>
                <w:rFonts w:ascii="Arial" w:hAnsi="Arial" w:cs="Arial"/>
                <w:lang w:eastAsia="ru-RU"/>
              </w:rPr>
              <w:t>lux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OPEB8857X</w:t>
            </w:r>
          </w:p>
        </w:tc>
      </w:tr>
      <w:tr w:rsidR="003A46FD" w:rsidTr="003A46FD">
        <w:trPr>
          <w:trHeight w:val="270"/>
        </w:trPr>
        <w:tc>
          <w:tcPr>
            <w:tcW w:w="1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20036368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В/Э/шкаф E-</w:t>
            </w:r>
            <w:proofErr w:type="spellStart"/>
            <w:r>
              <w:rPr>
                <w:rFonts w:ascii="Arial" w:hAnsi="Arial" w:cs="Arial"/>
                <w:lang w:eastAsia="ru-RU"/>
              </w:rPr>
              <w:t>lux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OPEB9953Z</w:t>
            </w:r>
          </w:p>
        </w:tc>
      </w:tr>
      <w:tr w:rsidR="003A46FD" w:rsidTr="003A46FD">
        <w:trPr>
          <w:trHeight w:val="270"/>
        </w:trPr>
        <w:tc>
          <w:tcPr>
            <w:tcW w:w="1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20035703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В/Э/шкаф E-</w:t>
            </w:r>
            <w:proofErr w:type="spellStart"/>
            <w:r>
              <w:rPr>
                <w:rFonts w:ascii="Arial" w:hAnsi="Arial" w:cs="Arial"/>
                <w:lang w:eastAsia="ru-RU"/>
              </w:rPr>
              <w:t>lux</w:t>
            </w:r>
            <w:proofErr w:type="spellEnd"/>
            <w:r>
              <w:rPr>
                <w:rFonts w:ascii="Arial" w:hAnsi="Arial" w:cs="Arial"/>
                <w:lang w:eastAsia="ru-RU"/>
              </w:rPr>
              <w:t xml:space="preserve"> OPEB9953X</w:t>
            </w:r>
          </w:p>
        </w:tc>
      </w:tr>
      <w:tr w:rsidR="003A46FD" w:rsidTr="003A46FD">
        <w:trPr>
          <w:trHeight w:val="270"/>
        </w:trPr>
        <w:tc>
          <w:tcPr>
            <w:tcW w:w="1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Pr="003A46FD" w:rsidRDefault="003A46FD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20033249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В/Э/шкаф AEG BE5300252M</w:t>
            </w:r>
          </w:p>
        </w:tc>
      </w:tr>
      <w:tr w:rsidR="003A46FD" w:rsidTr="003A46FD">
        <w:trPr>
          <w:trHeight w:val="270"/>
        </w:trPr>
        <w:tc>
          <w:tcPr>
            <w:tcW w:w="1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20036334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В/Э/шкаф AEG BS5731472M</w:t>
            </w:r>
          </w:p>
        </w:tc>
      </w:tr>
      <w:tr w:rsidR="003A46FD" w:rsidTr="003A46FD">
        <w:trPr>
          <w:trHeight w:val="270"/>
        </w:trPr>
        <w:tc>
          <w:tcPr>
            <w:tcW w:w="1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20036061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В/Э/шкаф AEG BS5831472M</w:t>
            </w:r>
          </w:p>
        </w:tc>
      </w:tr>
      <w:tr w:rsidR="003A46FD" w:rsidTr="003A46FD">
        <w:trPr>
          <w:trHeight w:val="270"/>
        </w:trPr>
        <w:tc>
          <w:tcPr>
            <w:tcW w:w="1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20033732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В/Э/шкаф AEG BS5731402M</w:t>
            </w:r>
          </w:p>
        </w:tc>
      </w:tr>
      <w:tr w:rsidR="003A46FD" w:rsidTr="003A46FD">
        <w:trPr>
          <w:trHeight w:val="270"/>
        </w:trPr>
        <w:tc>
          <w:tcPr>
            <w:tcW w:w="1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20033937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В/Э/шкаф AEG BSJ731400X</w:t>
            </w:r>
          </w:p>
        </w:tc>
      </w:tr>
      <w:tr w:rsidR="003A46FD" w:rsidTr="003A46FD">
        <w:trPr>
          <w:trHeight w:val="270"/>
        </w:trPr>
        <w:tc>
          <w:tcPr>
            <w:tcW w:w="1347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20037170</w:t>
            </w:r>
          </w:p>
        </w:tc>
        <w:tc>
          <w:tcPr>
            <w:tcW w:w="32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46FD" w:rsidRDefault="003A46FD">
            <w:pPr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В/Э/шкаф AEG BSJ731470X</w:t>
            </w:r>
          </w:p>
        </w:tc>
      </w:tr>
    </w:tbl>
    <w:p w:rsidR="0060634B" w:rsidRDefault="0060634B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0634B" w:rsidRPr="0060634B" w:rsidRDefault="0060634B" w:rsidP="0060634B">
      <w:pPr>
        <w:rPr>
          <w:rFonts w:ascii="Times New Roman" w:hAnsi="Times New Roman"/>
          <w:sz w:val="22"/>
          <w:szCs w:val="22"/>
        </w:rPr>
      </w:pPr>
    </w:p>
    <w:p w:rsidR="0060634B" w:rsidRPr="0060634B" w:rsidRDefault="0060634B" w:rsidP="0060634B">
      <w:pPr>
        <w:rPr>
          <w:rFonts w:ascii="Times New Roman" w:hAnsi="Times New Roman"/>
          <w:sz w:val="22"/>
          <w:szCs w:val="22"/>
        </w:rPr>
      </w:pPr>
    </w:p>
    <w:p w:rsidR="0060634B" w:rsidRPr="0060634B" w:rsidRDefault="0060634B" w:rsidP="0060634B">
      <w:pPr>
        <w:rPr>
          <w:rFonts w:ascii="Times New Roman" w:hAnsi="Times New Roman"/>
          <w:sz w:val="22"/>
          <w:szCs w:val="22"/>
        </w:rPr>
      </w:pPr>
    </w:p>
    <w:p w:rsidR="0060634B" w:rsidRPr="0060634B" w:rsidRDefault="0060634B" w:rsidP="0060634B">
      <w:pPr>
        <w:rPr>
          <w:rFonts w:ascii="Times New Roman" w:hAnsi="Times New Roman"/>
          <w:sz w:val="22"/>
          <w:szCs w:val="22"/>
        </w:rPr>
      </w:pPr>
    </w:p>
    <w:p w:rsidR="0060634B" w:rsidRPr="0060634B" w:rsidRDefault="0060634B" w:rsidP="0060634B">
      <w:pPr>
        <w:rPr>
          <w:rFonts w:ascii="Times New Roman" w:hAnsi="Times New Roman"/>
          <w:sz w:val="22"/>
          <w:szCs w:val="22"/>
        </w:rPr>
      </w:pPr>
    </w:p>
    <w:p w:rsidR="0060634B" w:rsidRPr="0060634B" w:rsidRDefault="0060634B" w:rsidP="0060634B">
      <w:pPr>
        <w:rPr>
          <w:rFonts w:ascii="Times New Roman" w:hAnsi="Times New Roman"/>
          <w:sz w:val="22"/>
          <w:szCs w:val="22"/>
        </w:rPr>
      </w:pPr>
    </w:p>
    <w:p w:rsidR="0060634B" w:rsidRDefault="0060634B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60634B" w:rsidRDefault="0060634B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86601" w:rsidRDefault="0060634B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br w:type="textWrapping" w:clear="all"/>
      </w:r>
    </w:p>
    <w:p w:rsidR="00786601" w:rsidRPr="000A3167" w:rsidRDefault="00786601" w:rsidP="00786601">
      <w:pPr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786601" w:rsidRPr="000A3167" w:rsidRDefault="00786601" w:rsidP="00786601">
      <w:pPr>
        <w:pStyle w:val="1"/>
        <w:tabs>
          <w:tab w:val="left" w:pos="1134"/>
        </w:tabs>
        <w:spacing w:line="240" w:lineRule="auto"/>
        <w:ind w:firstLine="567"/>
        <w:jc w:val="both"/>
        <w:rPr>
          <w:rFonts w:ascii="Times New Roman" w:hAnsi="Times New Roman"/>
          <w:sz w:val="22"/>
          <w:szCs w:val="22"/>
        </w:rPr>
      </w:pPr>
    </w:p>
    <w:p w:rsidR="00AA3211" w:rsidRPr="005250A3" w:rsidRDefault="003A46FD" w:rsidP="005250A3">
      <w:pPr>
        <w:widowControl w:val="0"/>
        <w:tabs>
          <w:tab w:val="left" w:pos="1134"/>
        </w:tabs>
        <w:spacing w:line="240" w:lineRule="auto"/>
        <w:rPr>
          <w:rFonts w:ascii="Times New Roman" w:hAnsi="Times New Roman"/>
          <w:bCs/>
          <w:sz w:val="22"/>
          <w:szCs w:val="22"/>
        </w:rPr>
      </w:pPr>
    </w:p>
    <w:sectPr w:rsidR="00AA3211" w:rsidRPr="005250A3" w:rsidSect="009641AC">
      <w:pgSz w:w="11906" w:h="16838"/>
      <w:pgMar w:top="851" w:right="851" w:bottom="851" w:left="851" w:header="720" w:footer="720" w:gutter="0"/>
      <w:cols w:space="720"/>
      <w:docGrid w:linePitch="36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C1470"/>
    <w:multiLevelType w:val="hybridMultilevel"/>
    <w:tmpl w:val="9BE05B5C"/>
    <w:lvl w:ilvl="0" w:tplc="5046F536">
      <w:start w:val="2"/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71F78"/>
    <w:multiLevelType w:val="multilevel"/>
    <w:tmpl w:val="0D4A108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0D75E51"/>
    <w:multiLevelType w:val="hybridMultilevel"/>
    <w:tmpl w:val="E6F03748"/>
    <w:lvl w:ilvl="0" w:tplc="6CFA0D7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B82E52"/>
    <w:multiLevelType w:val="hybridMultilevel"/>
    <w:tmpl w:val="4F341676"/>
    <w:lvl w:ilvl="0" w:tplc="13C6F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EB55599"/>
    <w:multiLevelType w:val="hybridMultilevel"/>
    <w:tmpl w:val="07129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01"/>
    <w:rsid w:val="00040B0B"/>
    <w:rsid w:val="000B5C8D"/>
    <w:rsid w:val="00145D4F"/>
    <w:rsid w:val="00374979"/>
    <w:rsid w:val="003A46FD"/>
    <w:rsid w:val="005250A3"/>
    <w:rsid w:val="00584A02"/>
    <w:rsid w:val="0060634B"/>
    <w:rsid w:val="00647AE7"/>
    <w:rsid w:val="006A417C"/>
    <w:rsid w:val="0071392F"/>
    <w:rsid w:val="00786601"/>
    <w:rsid w:val="007B103E"/>
    <w:rsid w:val="007F3AEA"/>
    <w:rsid w:val="008F6722"/>
    <w:rsid w:val="00920D59"/>
    <w:rsid w:val="00993D4E"/>
    <w:rsid w:val="00AB5B77"/>
    <w:rsid w:val="00B129B8"/>
    <w:rsid w:val="00BF7F37"/>
    <w:rsid w:val="00C60899"/>
    <w:rsid w:val="00CA448A"/>
    <w:rsid w:val="00D531B1"/>
    <w:rsid w:val="00D83A5F"/>
    <w:rsid w:val="00DF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64E478-D47A-40D7-ABD3-B6D47C81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601"/>
    <w:pPr>
      <w:suppressAutoHyphens/>
      <w:spacing w:after="0" w:line="100" w:lineRule="atLeast"/>
    </w:pPr>
    <w:rPr>
      <w:rFonts w:ascii="Calibri" w:eastAsia="Times New Roman" w:hAnsi="Calibri" w:cs="Times New Roman"/>
      <w:kern w:val="1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6601"/>
    <w:rPr>
      <w:color w:val="0000FF"/>
      <w:u w:val="single"/>
    </w:rPr>
  </w:style>
  <w:style w:type="paragraph" w:customStyle="1" w:styleId="1">
    <w:name w:val="Текст1"/>
    <w:basedOn w:val="a"/>
    <w:rsid w:val="00786601"/>
    <w:rPr>
      <w:rFonts w:ascii="Consolas" w:hAnsi="Consolas"/>
      <w:sz w:val="21"/>
      <w:szCs w:val="21"/>
    </w:rPr>
  </w:style>
  <w:style w:type="paragraph" w:styleId="a4">
    <w:name w:val="Title"/>
    <w:basedOn w:val="a"/>
    <w:link w:val="a5"/>
    <w:qFormat/>
    <w:rsid w:val="00786601"/>
    <w:pPr>
      <w:suppressAutoHyphens w:val="0"/>
      <w:spacing w:line="240" w:lineRule="auto"/>
      <w:jc w:val="center"/>
    </w:pPr>
    <w:rPr>
      <w:rFonts w:ascii="Times New Roman" w:hAnsi="Times New Roman"/>
      <w:b/>
      <w:bCs/>
      <w:kern w:val="0"/>
      <w:sz w:val="24"/>
      <w:szCs w:val="24"/>
      <w:lang w:val="en-US" w:eastAsia="x-none" w:bidi="ar-SA"/>
    </w:rPr>
  </w:style>
  <w:style w:type="character" w:customStyle="1" w:styleId="a5">
    <w:name w:val="Название Знак"/>
    <w:basedOn w:val="a0"/>
    <w:link w:val="a4"/>
    <w:rsid w:val="00786601"/>
    <w:rPr>
      <w:rFonts w:ascii="Times New Roman" w:eastAsia="Times New Roman" w:hAnsi="Times New Roman" w:cs="Times New Roman"/>
      <w:b/>
      <w:bCs/>
      <w:sz w:val="24"/>
      <w:szCs w:val="24"/>
      <w:lang w:val="en-US" w:eastAsia="x-none"/>
    </w:rPr>
  </w:style>
  <w:style w:type="table" w:styleId="a6">
    <w:name w:val="Table Grid"/>
    <w:basedOn w:val="a1"/>
    <w:uiPriority w:val="39"/>
    <w:rsid w:val="00BF7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B103E"/>
    <w:pPr>
      <w:ind w:left="720"/>
      <w:contextualSpacing/>
    </w:pPr>
    <w:rPr>
      <w:rFonts w:cs="Mangal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6A417C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417C"/>
    <w:rPr>
      <w:rFonts w:ascii="Segoe UI" w:eastAsia="Times New Roma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lux.ru/One-Electrolux-Labs/mvide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electrolux.ru/One-Electrolux-Labs/mvide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lux.ru/One-Electrolux-Labs/mvideo" TargetMode="External"/><Relationship Id="rId11" Type="http://schemas.openxmlformats.org/officeDocument/2006/relationships/hyperlink" Target="https://ru.wikipedia.org/wiki/%D0%A2%D0%B5%D0%BB%D0%B5%D1%84%D0%BE%D0%BD%D0%BD%D1%8B%D0%B9_%D0%BD%D0%BE%D0%BC%D0%B5%D1%8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ectrolux.ru/One-Electrolux-Lab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olux.ru/One-Electrolux-Labs/mvid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035C3-4C38-4DD7-B0AA-755A4023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Electrolux</Company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Brukhina</dc:creator>
  <cp:keywords/>
  <dc:description/>
  <cp:lastModifiedBy>Клименский, Александр</cp:lastModifiedBy>
  <cp:revision>7</cp:revision>
  <cp:lastPrinted>2016-11-08T13:20:00Z</cp:lastPrinted>
  <dcterms:created xsi:type="dcterms:W3CDTF">2016-11-09T07:27:00Z</dcterms:created>
  <dcterms:modified xsi:type="dcterms:W3CDTF">2016-11-23T12:33:00Z</dcterms:modified>
</cp:coreProperties>
</file>